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912" w:rsidRPr="00AA0337" w:rsidRDefault="00B11912" w:rsidP="00A26717">
      <w:pPr>
        <w:ind w:left="5103"/>
        <w:jc w:val="center"/>
        <w:rPr>
          <w:sz w:val="28"/>
          <w:szCs w:val="28"/>
        </w:rPr>
      </w:pPr>
      <w:r w:rsidRPr="00AA0337">
        <w:rPr>
          <w:sz w:val="28"/>
          <w:szCs w:val="28"/>
        </w:rPr>
        <w:t>Приложение 1</w:t>
      </w:r>
    </w:p>
    <w:p w:rsidR="00B11912" w:rsidRPr="00AA0337" w:rsidRDefault="00B11912" w:rsidP="00A26717">
      <w:pPr>
        <w:ind w:left="5103"/>
        <w:jc w:val="center"/>
        <w:rPr>
          <w:sz w:val="28"/>
          <w:szCs w:val="28"/>
        </w:rPr>
      </w:pPr>
      <w:r w:rsidRPr="00AA0337">
        <w:rPr>
          <w:sz w:val="28"/>
          <w:szCs w:val="28"/>
        </w:rPr>
        <w:t>к постановлению администрации</w:t>
      </w:r>
    </w:p>
    <w:p w:rsidR="00B11912" w:rsidRPr="00AA0337" w:rsidRDefault="00B11912" w:rsidP="00A26717">
      <w:pPr>
        <w:ind w:left="5103"/>
        <w:jc w:val="center"/>
        <w:rPr>
          <w:sz w:val="28"/>
          <w:szCs w:val="28"/>
        </w:rPr>
      </w:pPr>
      <w:r w:rsidRPr="00AA0337">
        <w:rPr>
          <w:sz w:val="28"/>
          <w:szCs w:val="28"/>
        </w:rPr>
        <w:t>городского округа Кинель</w:t>
      </w:r>
    </w:p>
    <w:p w:rsidR="00B11912" w:rsidRPr="00AA0337" w:rsidRDefault="00B11912" w:rsidP="00A26717">
      <w:pPr>
        <w:ind w:left="5103"/>
        <w:jc w:val="center"/>
        <w:rPr>
          <w:sz w:val="28"/>
          <w:szCs w:val="28"/>
        </w:rPr>
      </w:pPr>
      <w:r w:rsidRPr="00AA0337">
        <w:rPr>
          <w:sz w:val="28"/>
          <w:szCs w:val="28"/>
        </w:rPr>
        <w:t xml:space="preserve">Самарской области </w:t>
      </w:r>
    </w:p>
    <w:p w:rsidR="00B11912" w:rsidRPr="00AA0337" w:rsidRDefault="00B11912" w:rsidP="00A26717">
      <w:pPr>
        <w:ind w:left="5103"/>
        <w:jc w:val="center"/>
        <w:rPr>
          <w:sz w:val="28"/>
          <w:u w:val="single"/>
        </w:rPr>
      </w:pPr>
      <w:proofErr w:type="gramStart"/>
      <w:r w:rsidRPr="00AA0337">
        <w:rPr>
          <w:sz w:val="28"/>
        </w:rPr>
        <w:t>от</w:t>
      </w:r>
      <w:proofErr w:type="gramEnd"/>
      <w:r w:rsidRPr="00AA0337">
        <w:rPr>
          <w:sz w:val="28"/>
        </w:rPr>
        <w:t xml:space="preserve"> </w:t>
      </w:r>
      <w:r w:rsidR="000D0BBB">
        <w:rPr>
          <w:sz w:val="28"/>
          <w:u w:val="single"/>
        </w:rPr>
        <w:t>09.11.2022</w:t>
      </w:r>
      <w:r w:rsidRPr="00AA0337">
        <w:rPr>
          <w:sz w:val="28"/>
        </w:rPr>
        <w:t xml:space="preserve"> № </w:t>
      </w:r>
      <w:r w:rsidR="000D0BBB">
        <w:rPr>
          <w:sz w:val="28"/>
          <w:u w:val="single"/>
        </w:rPr>
        <w:t>3299</w:t>
      </w: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A26717">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A26717">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w:t>
      </w:r>
      <w:r w:rsidR="00637E1D">
        <w:rPr>
          <w:rFonts w:eastAsia="MS Mincho"/>
          <w:b/>
          <w:sz w:val="28"/>
          <w:szCs w:val="28"/>
        </w:rPr>
        <w:t>2</w:t>
      </w:r>
      <w:r w:rsidRPr="00AA0337">
        <w:rPr>
          <w:rFonts w:eastAsia="MS Mincho"/>
          <w:b/>
          <w:sz w:val="28"/>
          <w:szCs w:val="28"/>
        </w:rPr>
        <w:t xml:space="preserve"> года и ожидаемые итоги развития за 20</w:t>
      </w:r>
      <w:r>
        <w:rPr>
          <w:rFonts w:eastAsia="MS Mincho"/>
          <w:b/>
          <w:sz w:val="28"/>
          <w:szCs w:val="28"/>
        </w:rPr>
        <w:t>2</w:t>
      </w:r>
      <w:r w:rsidR="00637E1D">
        <w:rPr>
          <w:rFonts w:eastAsia="MS Mincho"/>
          <w:b/>
          <w:sz w:val="28"/>
          <w:szCs w:val="28"/>
        </w:rPr>
        <w:t>2</w:t>
      </w:r>
      <w:r w:rsidRPr="00AA0337">
        <w:rPr>
          <w:rFonts w:eastAsia="MS Mincho"/>
          <w:b/>
          <w:sz w:val="28"/>
          <w:szCs w:val="28"/>
        </w:rPr>
        <w:t xml:space="preserve"> год</w:t>
      </w:r>
    </w:p>
    <w:p w:rsidR="00B11912" w:rsidRPr="00AA0337" w:rsidRDefault="00B11912" w:rsidP="00A26717">
      <w:pPr>
        <w:ind w:firstLine="708"/>
        <w:jc w:val="both"/>
        <w:rPr>
          <w:sz w:val="28"/>
          <w:szCs w:val="28"/>
        </w:rPr>
      </w:pPr>
    </w:p>
    <w:p w:rsidR="00B11912" w:rsidRPr="00AA0337" w:rsidRDefault="00C725CC" w:rsidP="00A26717">
      <w:pPr>
        <w:ind w:firstLine="708"/>
        <w:jc w:val="both"/>
        <w:rPr>
          <w:sz w:val="28"/>
          <w:szCs w:val="28"/>
        </w:rPr>
      </w:pPr>
      <w:r w:rsidRPr="00C725CC">
        <w:rPr>
          <w:sz w:val="28"/>
          <w:szCs w:val="28"/>
        </w:rPr>
        <w:t xml:space="preserve">Кризисные явления, вызванные пандемическими ограничениями, </w:t>
      </w:r>
      <w:r w:rsidR="00DD1784" w:rsidRPr="003600D7">
        <w:rPr>
          <w:rStyle w:val="ac"/>
          <w:sz w:val="28"/>
          <w:szCs w:val="28"/>
        </w:rPr>
        <w:t>влиянием внешнего санкционного давления на экономику</w:t>
      </w:r>
      <w:r w:rsidR="00DD1784">
        <w:rPr>
          <w:rStyle w:val="ac"/>
          <w:sz w:val="28"/>
          <w:szCs w:val="28"/>
        </w:rPr>
        <w:t xml:space="preserve"> Российской Федерации</w:t>
      </w:r>
      <w:r w:rsidR="00DD1784" w:rsidRPr="00C725CC">
        <w:rPr>
          <w:sz w:val="28"/>
          <w:szCs w:val="28"/>
        </w:rPr>
        <w:t xml:space="preserve"> </w:t>
      </w:r>
      <w:r w:rsidRPr="00C725CC">
        <w:rPr>
          <w:sz w:val="28"/>
          <w:szCs w:val="28"/>
        </w:rPr>
        <w:t xml:space="preserve">отразились на всех сферах экономики городского округа Кинель. </w:t>
      </w:r>
      <w:r w:rsidR="00B11912" w:rsidRPr="00AA0337">
        <w:rPr>
          <w:sz w:val="28"/>
          <w:szCs w:val="28"/>
        </w:rPr>
        <w:t>Несмотря на сложившиеся условия, работа по выполнению ключевых программ не остановилась.</w:t>
      </w:r>
      <w:r w:rsidR="00B11912" w:rsidRPr="00AA0337">
        <w:t xml:space="preserve"> </w:t>
      </w:r>
      <w:r w:rsidR="00B11912" w:rsidRPr="00AA0337">
        <w:rPr>
          <w:sz w:val="28"/>
          <w:szCs w:val="28"/>
        </w:rPr>
        <w:t>Важнейшей задачей на текущий год остается продолжение реализации показателей национальных и региональных проектов.</w:t>
      </w:r>
      <w:r w:rsidRPr="00C725CC">
        <w:rPr>
          <w:sz w:val="28"/>
          <w:szCs w:val="28"/>
        </w:rPr>
        <w:t xml:space="preserve"> </w:t>
      </w:r>
      <w:r w:rsidRPr="00630D94">
        <w:rPr>
          <w:sz w:val="28"/>
          <w:szCs w:val="28"/>
        </w:rPr>
        <w:t>Это да</w:t>
      </w:r>
      <w:r>
        <w:rPr>
          <w:sz w:val="28"/>
          <w:szCs w:val="28"/>
        </w:rPr>
        <w:t>ет муниципалитету</w:t>
      </w:r>
      <w:r w:rsidRPr="00630D94">
        <w:rPr>
          <w:sz w:val="28"/>
          <w:szCs w:val="28"/>
        </w:rPr>
        <w:t xml:space="preserve"> возможность привлекать средства бюджетов других уровней для решения текущих задач и задач развития городского округ</w:t>
      </w:r>
      <w:bookmarkStart w:id="0" w:name="_GoBack"/>
      <w:bookmarkEnd w:id="0"/>
      <w:r w:rsidRPr="00630D94">
        <w:rPr>
          <w:sz w:val="28"/>
          <w:szCs w:val="28"/>
        </w:rPr>
        <w:t>а, направленных на формирование, функционирование и совершенствование комфортной среды проживания для жителей округа.</w:t>
      </w:r>
    </w:p>
    <w:p w:rsidR="00B11912" w:rsidRPr="00AA0337" w:rsidRDefault="00B11912" w:rsidP="00A26717">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7"/>
        <w:gridCol w:w="732"/>
        <w:gridCol w:w="1248"/>
        <w:gridCol w:w="1248"/>
        <w:gridCol w:w="1132"/>
      </w:tblGrid>
      <w:tr w:rsidR="00637E1D" w:rsidRPr="00637E1D" w:rsidTr="00A61B1F">
        <w:trPr>
          <w:trHeight w:val="647"/>
        </w:trPr>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Наименование показателя</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Ед. изм.</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9 месяцев 202</w:t>
            </w:r>
            <w:r w:rsidR="00637E1D" w:rsidRPr="00637E1D">
              <w:rPr>
                <w:rFonts w:eastAsia="MS Mincho"/>
                <w:sz w:val="24"/>
                <w:szCs w:val="24"/>
              </w:rPr>
              <w:t>1</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9 месяцев 202</w:t>
            </w:r>
            <w:r w:rsidR="00EE4318">
              <w:rPr>
                <w:rFonts w:eastAsia="MS Mincho"/>
                <w:sz w:val="24"/>
                <w:szCs w:val="24"/>
              </w:rPr>
              <w:t>2</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Оценка за 202</w:t>
            </w:r>
            <w:r w:rsidR="00637E1D" w:rsidRPr="00637E1D">
              <w:rPr>
                <w:rFonts w:eastAsia="MS Mincho"/>
                <w:sz w:val="24"/>
                <w:szCs w:val="24"/>
              </w:rPr>
              <w:t>2</w:t>
            </w:r>
            <w:r w:rsidRPr="00637E1D">
              <w:rPr>
                <w:rFonts w:eastAsia="MS Mincho"/>
                <w:sz w:val="24"/>
                <w:szCs w:val="24"/>
              </w:rPr>
              <w:t xml:space="preserve"> год</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млн. руб.</w:t>
            </w:r>
          </w:p>
        </w:tc>
        <w:tc>
          <w:tcPr>
            <w:tcW w:w="0" w:type="auto"/>
            <w:shd w:val="clear" w:color="auto" w:fill="auto"/>
            <w:vAlign w:val="center"/>
          </w:tcPr>
          <w:p w:rsidR="00637E1D" w:rsidRPr="00637E1D" w:rsidRDefault="00637E1D" w:rsidP="00A26717">
            <w:pPr>
              <w:jc w:val="center"/>
              <w:rPr>
                <w:bCs/>
                <w:sz w:val="24"/>
                <w:szCs w:val="24"/>
              </w:rPr>
            </w:pPr>
            <w:r w:rsidRPr="00637E1D">
              <w:rPr>
                <w:bCs/>
                <w:sz w:val="24"/>
                <w:szCs w:val="24"/>
              </w:rPr>
              <w:t>3539,161</w:t>
            </w:r>
          </w:p>
        </w:tc>
        <w:tc>
          <w:tcPr>
            <w:tcW w:w="0" w:type="auto"/>
            <w:shd w:val="clear" w:color="auto" w:fill="auto"/>
            <w:vAlign w:val="center"/>
          </w:tcPr>
          <w:p w:rsidR="00637E1D" w:rsidRPr="00637E1D" w:rsidRDefault="00637E1D" w:rsidP="00A26717">
            <w:pPr>
              <w:jc w:val="center"/>
              <w:rPr>
                <w:bCs/>
                <w:sz w:val="24"/>
                <w:szCs w:val="24"/>
              </w:rPr>
            </w:pPr>
            <w:r>
              <w:rPr>
                <w:bCs/>
                <w:sz w:val="24"/>
                <w:szCs w:val="24"/>
              </w:rPr>
              <w:t>4914,593</w:t>
            </w:r>
          </w:p>
        </w:tc>
        <w:tc>
          <w:tcPr>
            <w:tcW w:w="0" w:type="auto"/>
            <w:shd w:val="clear" w:color="auto" w:fill="auto"/>
            <w:vAlign w:val="center"/>
          </w:tcPr>
          <w:p w:rsidR="00637E1D" w:rsidRPr="00637E1D" w:rsidRDefault="00A87E56" w:rsidP="00A26717">
            <w:pPr>
              <w:pStyle w:val="a7"/>
              <w:spacing w:line="240" w:lineRule="auto"/>
              <w:ind w:firstLine="0"/>
              <w:jc w:val="center"/>
              <w:rPr>
                <w:rFonts w:eastAsia="MS Mincho"/>
                <w:sz w:val="24"/>
                <w:szCs w:val="28"/>
              </w:rPr>
            </w:pPr>
            <w:r>
              <w:rPr>
                <w:rFonts w:eastAsia="MS Mincho"/>
                <w:sz w:val="24"/>
                <w:szCs w:val="28"/>
              </w:rPr>
              <w:t>5849,2</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Численность работающих на крупных и средних предприятиях</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637E1D" w:rsidRPr="00637E1D" w:rsidRDefault="00637E1D" w:rsidP="00A26717">
            <w:pPr>
              <w:pStyle w:val="a7"/>
              <w:spacing w:line="264" w:lineRule="auto"/>
              <w:ind w:firstLine="0"/>
              <w:jc w:val="center"/>
              <w:rPr>
                <w:sz w:val="24"/>
                <w:szCs w:val="24"/>
              </w:rPr>
            </w:pPr>
            <w:r w:rsidRPr="00637E1D">
              <w:rPr>
                <w:sz w:val="24"/>
                <w:szCs w:val="24"/>
              </w:rPr>
              <w:t>11997*</w:t>
            </w:r>
          </w:p>
        </w:tc>
        <w:tc>
          <w:tcPr>
            <w:tcW w:w="0" w:type="auto"/>
            <w:shd w:val="clear" w:color="auto" w:fill="auto"/>
            <w:vAlign w:val="center"/>
          </w:tcPr>
          <w:p w:rsidR="00637E1D" w:rsidRPr="00637E1D" w:rsidRDefault="00A87E56" w:rsidP="00A26717">
            <w:pPr>
              <w:pStyle w:val="a7"/>
              <w:spacing w:line="264" w:lineRule="auto"/>
              <w:ind w:firstLine="0"/>
              <w:jc w:val="center"/>
              <w:rPr>
                <w:sz w:val="24"/>
                <w:szCs w:val="24"/>
              </w:rPr>
            </w:pPr>
            <w:r>
              <w:rPr>
                <w:sz w:val="24"/>
                <w:szCs w:val="24"/>
              </w:rPr>
              <w:t>11024*</w:t>
            </w:r>
          </w:p>
        </w:tc>
        <w:tc>
          <w:tcPr>
            <w:tcW w:w="0" w:type="auto"/>
            <w:shd w:val="clear" w:color="auto" w:fill="auto"/>
            <w:vAlign w:val="center"/>
          </w:tcPr>
          <w:p w:rsidR="00637E1D" w:rsidRPr="00637E1D" w:rsidRDefault="00A87E56" w:rsidP="00A26717">
            <w:pPr>
              <w:pStyle w:val="a7"/>
              <w:spacing w:line="240" w:lineRule="auto"/>
              <w:ind w:firstLine="0"/>
              <w:jc w:val="center"/>
              <w:rPr>
                <w:sz w:val="24"/>
                <w:szCs w:val="28"/>
              </w:rPr>
            </w:pPr>
            <w:r>
              <w:rPr>
                <w:sz w:val="24"/>
                <w:szCs w:val="28"/>
              </w:rPr>
              <w:t>11934</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Среднемесячная заработная плата работников по крупным и средним предприятиям и организациям</w:t>
            </w:r>
          </w:p>
        </w:tc>
        <w:tc>
          <w:tcPr>
            <w:tcW w:w="0" w:type="auto"/>
            <w:shd w:val="clear" w:color="auto" w:fill="auto"/>
            <w:vAlign w:val="center"/>
          </w:tcPr>
          <w:p w:rsidR="00637E1D" w:rsidRPr="00637E1D" w:rsidRDefault="00637E1D" w:rsidP="00A26717">
            <w:pPr>
              <w:pStyle w:val="a7"/>
              <w:spacing w:line="240" w:lineRule="auto"/>
              <w:ind w:left="-44" w:firstLine="0"/>
              <w:jc w:val="center"/>
              <w:rPr>
                <w:rFonts w:eastAsia="MS Mincho"/>
                <w:sz w:val="24"/>
                <w:szCs w:val="24"/>
              </w:rPr>
            </w:pPr>
            <w:r w:rsidRPr="00637E1D">
              <w:rPr>
                <w:rFonts w:eastAsia="MS Mincho"/>
                <w:sz w:val="24"/>
                <w:szCs w:val="24"/>
              </w:rPr>
              <w:t>руб.</w:t>
            </w:r>
          </w:p>
          <w:p w:rsidR="00637E1D" w:rsidRPr="00637E1D" w:rsidRDefault="00637E1D" w:rsidP="00A26717">
            <w:pPr>
              <w:pStyle w:val="a7"/>
              <w:spacing w:line="240" w:lineRule="auto"/>
              <w:ind w:left="-44" w:firstLine="0"/>
              <w:jc w:val="center"/>
              <w:rPr>
                <w:rFonts w:eastAsia="MS Mincho"/>
                <w:sz w:val="24"/>
                <w:szCs w:val="24"/>
              </w:rPr>
            </w:pPr>
          </w:p>
        </w:tc>
        <w:tc>
          <w:tcPr>
            <w:tcW w:w="0" w:type="auto"/>
            <w:shd w:val="clear" w:color="auto" w:fill="auto"/>
            <w:vAlign w:val="center"/>
          </w:tcPr>
          <w:p w:rsidR="00637E1D" w:rsidRPr="00637E1D" w:rsidRDefault="00637E1D" w:rsidP="00A26717">
            <w:pPr>
              <w:jc w:val="center"/>
              <w:rPr>
                <w:rFonts w:eastAsia="MS Mincho"/>
                <w:sz w:val="24"/>
                <w:szCs w:val="24"/>
              </w:rPr>
            </w:pPr>
            <w:r w:rsidRPr="00637E1D">
              <w:rPr>
                <w:rFonts w:eastAsia="MS Mincho"/>
                <w:sz w:val="24"/>
                <w:szCs w:val="24"/>
              </w:rPr>
              <w:t>37044,2 *</w:t>
            </w:r>
          </w:p>
        </w:tc>
        <w:tc>
          <w:tcPr>
            <w:tcW w:w="0" w:type="auto"/>
            <w:shd w:val="clear" w:color="auto" w:fill="auto"/>
            <w:vAlign w:val="center"/>
          </w:tcPr>
          <w:p w:rsidR="00637E1D" w:rsidRPr="00637E1D" w:rsidRDefault="00A87E56" w:rsidP="00A26717">
            <w:pPr>
              <w:jc w:val="center"/>
              <w:rPr>
                <w:rFonts w:eastAsia="MS Mincho"/>
                <w:sz w:val="24"/>
                <w:szCs w:val="24"/>
              </w:rPr>
            </w:pPr>
            <w:r>
              <w:rPr>
                <w:rFonts w:eastAsia="MS Mincho"/>
                <w:sz w:val="24"/>
                <w:szCs w:val="24"/>
              </w:rPr>
              <w:t>43952,5*</w:t>
            </w:r>
          </w:p>
        </w:tc>
        <w:tc>
          <w:tcPr>
            <w:tcW w:w="0" w:type="auto"/>
            <w:shd w:val="clear" w:color="auto" w:fill="auto"/>
            <w:vAlign w:val="center"/>
          </w:tcPr>
          <w:p w:rsidR="00637E1D" w:rsidRPr="00637E1D" w:rsidRDefault="00A87E56" w:rsidP="00A26717">
            <w:pPr>
              <w:jc w:val="center"/>
              <w:rPr>
                <w:rFonts w:eastAsia="MS Mincho"/>
                <w:sz w:val="24"/>
                <w:szCs w:val="28"/>
              </w:rPr>
            </w:pPr>
            <w:r>
              <w:rPr>
                <w:rFonts w:eastAsia="MS Mincho"/>
                <w:sz w:val="24"/>
                <w:szCs w:val="28"/>
              </w:rPr>
              <w:t>43739,4</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Демографическая ситуация</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p>
        </w:tc>
        <w:tc>
          <w:tcPr>
            <w:tcW w:w="0" w:type="auto"/>
            <w:shd w:val="clear" w:color="auto" w:fill="auto"/>
            <w:vAlign w:val="center"/>
          </w:tcPr>
          <w:p w:rsidR="00637E1D" w:rsidRPr="00637E1D" w:rsidRDefault="00637E1D" w:rsidP="00A26717">
            <w:pPr>
              <w:pStyle w:val="a7"/>
              <w:spacing w:line="240" w:lineRule="auto"/>
              <w:ind w:firstLine="0"/>
              <w:jc w:val="center"/>
              <w:rPr>
                <w:sz w:val="24"/>
                <w:szCs w:val="28"/>
              </w:rPr>
            </w:pPr>
          </w:p>
        </w:tc>
        <w:tc>
          <w:tcPr>
            <w:tcW w:w="0" w:type="auto"/>
            <w:shd w:val="clear" w:color="auto" w:fill="auto"/>
            <w:vAlign w:val="center"/>
          </w:tcPr>
          <w:p w:rsidR="00637E1D" w:rsidRPr="00637E1D" w:rsidRDefault="00637E1D" w:rsidP="00A26717">
            <w:pPr>
              <w:pStyle w:val="a7"/>
              <w:spacing w:line="240" w:lineRule="auto"/>
              <w:ind w:firstLine="0"/>
              <w:jc w:val="center"/>
              <w:rPr>
                <w:sz w:val="24"/>
                <w:szCs w:val="28"/>
              </w:rPr>
            </w:pPr>
          </w:p>
        </w:tc>
        <w:tc>
          <w:tcPr>
            <w:tcW w:w="0" w:type="auto"/>
            <w:shd w:val="clear" w:color="auto" w:fill="auto"/>
            <w:vAlign w:val="center"/>
          </w:tcPr>
          <w:p w:rsidR="00637E1D" w:rsidRPr="00637E1D" w:rsidRDefault="00637E1D" w:rsidP="00A26717">
            <w:pPr>
              <w:pStyle w:val="a7"/>
              <w:spacing w:line="240" w:lineRule="auto"/>
              <w:ind w:firstLine="0"/>
              <w:jc w:val="center"/>
              <w:rPr>
                <w:sz w:val="24"/>
                <w:szCs w:val="28"/>
              </w:rPr>
            </w:pP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Численность родившихся</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 xml:space="preserve">чел. </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405*</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382*</w:t>
            </w:r>
          </w:p>
        </w:tc>
        <w:tc>
          <w:tcPr>
            <w:tcW w:w="0" w:type="auto"/>
            <w:shd w:val="clear" w:color="auto" w:fill="auto"/>
            <w:vAlign w:val="center"/>
          </w:tcPr>
          <w:p w:rsidR="00637E1D" w:rsidRPr="00637E1D" w:rsidRDefault="00A87E56" w:rsidP="00A26717">
            <w:pPr>
              <w:pStyle w:val="a7"/>
              <w:spacing w:line="240" w:lineRule="auto"/>
              <w:ind w:firstLine="0"/>
              <w:jc w:val="center"/>
              <w:rPr>
                <w:rFonts w:eastAsia="MS Mincho"/>
                <w:sz w:val="24"/>
                <w:szCs w:val="28"/>
              </w:rPr>
            </w:pPr>
            <w:r>
              <w:rPr>
                <w:rFonts w:eastAsia="MS Mincho"/>
                <w:sz w:val="24"/>
                <w:szCs w:val="28"/>
              </w:rPr>
              <w:t>601</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Численность умерших</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616*</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578*</w:t>
            </w:r>
          </w:p>
        </w:tc>
        <w:tc>
          <w:tcPr>
            <w:tcW w:w="0" w:type="auto"/>
            <w:shd w:val="clear" w:color="auto" w:fill="auto"/>
            <w:vAlign w:val="center"/>
          </w:tcPr>
          <w:p w:rsidR="00637E1D" w:rsidRPr="00637E1D" w:rsidRDefault="00A87E56" w:rsidP="00A26717">
            <w:pPr>
              <w:pStyle w:val="a7"/>
              <w:spacing w:line="240" w:lineRule="auto"/>
              <w:ind w:firstLine="0"/>
              <w:jc w:val="center"/>
              <w:rPr>
                <w:rFonts w:eastAsia="MS Mincho"/>
                <w:sz w:val="24"/>
                <w:szCs w:val="28"/>
              </w:rPr>
            </w:pPr>
            <w:r>
              <w:rPr>
                <w:rFonts w:eastAsia="MS Mincho"/>
                <w:sz w:val="24"/>
                <w:szCs w:val="28"/>
              </w:rPr>
              <w:t>945</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Рынок труда</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p>
        </w:tc>
        <w:tc>
          <w:tcPr>
            <w:tcW w:w="0" w:type="auto"/>
            <w:shd w:val="clear" w:color="auto" w:fill="auto"/>
            <w:vAlign w:val="center"/>
          </w:tcPr>
          <w:p w:rsidR="00637E1D" w:rsidRPr="00637E1D" w:rsidRDefault="00637E1D" w:rsidP="00A26717">
            <w:pPr>
              <w:pStyle w:val="a7"/>
              <w:spacing w:line="240" w:lineRule="auto"/>
              <w:ind w:firstLine="0"/>
              <w:jc w:val="center"/>
              <w:rPr>
                <w:sz w:val="24"/>
                <w:szCs w:val="28"/>
              </w:rPr>
            </w:pPr>
          </w:p>
        </w:tc>
        <w:tc>
          <w:tcPr>
            <w:tcW w:w="0" w:type="auto"/>
            <w:shd w:val="clear" w:color="auto" w:fill="auto"/>
            <w:vAlign w:val="center"/>
          </w:tcPr>
          <w:p w:rsidR="00637E1D" w:rsidRPr="00637E1D" w:rsidRDefault="00637E1D" w:rsidP="00A26717">
            <w:pPr>
              <w:pStyle w:val="a7"/>
              <w:spacing w:line="240" w:lineRule="auto"/>
              <w:ind w:firstLine="0"/>
              <w:jc w:val="center"/>
              <w:rPr>
                <w:sz w:val="24"/>
                <w:szCs w:val="28"/>
              </w:rPr>
            </w:pP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8"/>
              </w:rPr>
            </w:pP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Уровень безработицы</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0,92</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0,83</w:t>
            </w:r>
          </w:p>
        </w:tc>
        <w:tc>
          <w:tcPr>
            <w:tcW w:w="0" w:type="auto"/>
            <w:shd w:val="clear" w:color="auto" w:fill="auto"/>
            <w:vAlign w:val="center"/>
          </w:tcPr>
          <w:p w:rsidR="00637E1D" w:rsidRPr="00637E1D" w:rsidRDefault="00A87E56" w:rsidP="00A26717">
            <w:pPr>
              <w:pStyle w:val="a7"/>
              <w:spacing w:line="240" w:lineRule="auto"/>
              <w:ind w:firstLine="0"/>
              <w:jc w:val="center"/>
              <w:rPr>
                <w:noProof/>
                <w:spacing w:val="8"/>
                <w:sz w:val="24"/>
                <w:szCs w:val="28"/>
              </w:rPr>
            </w:pPr>
            <w:r>
              <w:rPr>
                <w:noProof/>
                <w:spacing w:val="8"/>
                <w:sz w:val="24"/>
                <w:szCs w:val="28"/>
              </w:rPr>
              <w:t>0,85</w:t>
            </w:r>
          </w:p>
        </w:tc>
      </w:tr>
      <w:tr w:rsidR="00637E1D" w:rsidRPr="00637E1D" w:rsidTr="00A61B1F">
        <w:tc>
          <w:tcPr>
            <w:tcW w:w="0" w:type="auto"/>
            <w:shd w:val="clear" w:color="auto" w:fill="auto"/>
          </w:tcPr>
          <w:p w:rsidR="00637E1D" w:rsidRPr="00637E1D" w:rsidRDefault="00637E1D" w:rsidP="00A26717">
            <w:pPr>
              <w:pStyle w:val="a7"/>
              <w:spacing w:line="240" w:lineRule="auto"/>
              <w:ind w:firstLine="0"/>
              <w:rPr>
                <w:rFonts w:eastAsia="MS Mincho"/>
                <w:sz w:val="24"/>
                <w:szCs w:val="24"/>
              </w:rPr>
            </w:pPr>
            <w:r w:rsidRPr="00637E1D">
              <w:rPr>
                <w:rFonts w:eastAsia="MS Mincho"/>
                <w:sz w:val="24"/>
                <w:szCs w:val="24"/>
              </w:rPr>
              <w:t xml:space="preserve">Ввод в эксплуатацию жилых домов за счет всех источников финансирования </w:t>
            </w:r>
          </w:p>
        </w:tc>
        <w:tc>
          <w:tcPr>
            <w:tcW w:w="0" w:type="auto"/>
            <w:shd w:val="clear" w:color="auto" w:fill="auto"/>
            <w:vAlign w:val="center"/>
          </w:tcPr>
          <w:p w:rsidR="00637E1D" w:rsidRPr="00637E1D" w:rsidRDefault="00637E1D" w:rsidP="00A26717">
            <w:pPr>
              <w:pStyle w:val="a7"/>
              <w:spacing w:line="240" w:lineRule="auto"/>
              <w:ind w:firstLine="0"/>
              <w:jc w:val="center"/>
              <w:rPr>
                <w:rFonts w:eastAsia="MS Mincho"/>
                <w:sz w:val="24"/>
                <w:szCs w:val="24"/>
              </w:rPr>
            </w:pPr>
            <w:r w:rsidRPr="00637E1D">
              <w:rPr>
                <w:rFonts w:eastAsia="MS Mincho"/>
                <w:sz w:val="24"/>
                <w:szCs w:val="24"/>
              </w:rPr>
              <w:t>м</w:t>
            </w:r>
            <w:r w:rsidRPr="00637E1D">
              <w:rPr>
                <w:rFonts w:eastAsia="MS Mincho"/>
                <w:sz w:val="24"/>
                <w:szCs w:val="24"/>
                <w:vertAlign w:val="superscript"/>
              </w:rPr>
              <w:t>2</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41 384</w:t>
            </w:r>
          </w:p>
        </w:tc>
        <w:tc>
          <w:tcPr>
            <w:tcW w:w="0" w:type="auto"/>
            <w:shd w:val="clear" w:color="auto" w:fill="auto"/>
            <w:vAlign w:val="center"/>
          </w:tcPr>
          <w:p w:rsidR="00637E1D" w:rsidRPr="00637E1D" w:rsidRDefault="00637E1D" w:rsidP="00A26717">
            <w:pPr>
              <w:pStyle w:val="a7"/>
              <w:spacing w:line="264" w:lineRule="auto"/>
              <w:ind w:firstLine="0"/>
              <w:jc w:val="center"/>
              <w:rPr>
                <w:rFonts w:eastAsia="MS Mincho"/>
                <w:sz w:val="24"/>
                <w:szCs w:val="24"/>
              </w:rPr>
            </w:pPr>
            <w:r w:rsidRPr="00637E1D">
              <w:rPr>
                <w:rFonts w:eastAsia="MS Mincho"/>
                <w:sz w:val="24"/>
                <w:szCs w:val="24"/>
              </w:rPr>
              <w:t>49 492</w:t>
            </w:r>
          </w:p>
        </w:tc>
        <w:tc>
          <w:tcPr>
            <w:tcW w:w="0" w:type="auto"/>
            <w:shd w:val="clear" w:color="auto" w:fill="auto"/>
            <w:vAlign w:val="center"/>
          </w:tcPr>
          <w:p w:rsidR="00637E1D" w:rsidRPr="00637E1D" w:rsidRDefault="00A87E56" w:rsidP="00A26717">
            <w:pPr>
              <w:pStyle w:val="a7"/>
              <w:spacing w:line="240" w:lineRule="auto"/>
              <w:ind w:firstLine="0"/>
              <w:jc w:val="center"/>
              <w:rPr>
                <w:rFonts w:eastAsia="MS Mincho"/>
                <w:sz w:val="24"/>
                <w:szCs w:val="28"/>
              </w:rPr>
            </w:pPr>
            <w:r>
              <w:rPr>
                <w:rFonts w:eastAsia="MS Mincho"/>
                <w:sz w:val="24"/>
                <w:szCs w:val="28"/>
              </w:rPr>
              <w:t>57 554</w:t>
            </w:r>
          </w:p>
        </w:tc>
      </w:tr>
    </w:tbl>
    <w:p w:rsidR="00B11912" w:rsidRPr="00AA0337" w:rsidRDefault="00B11912" w:rsidP="00A26717">
      <w:pPr>
        <w:jc w:val="both"/>
      </w:pPr>
      <w:r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A26717">
      <w:pPr>
        <w:suppressAutoHyphens/>
        <w:rPr>
          <w:lang w:eastAsia="zh-CN"/>
        </w:rPr>
      </w:pPr>
      <w:r w:rsidRPr="00AA0337">
        <w:rPr>
          <w:lang w:eastAsia="zh-CN"/>
        </w:rPr>
        <w:lastRenderedPageBreak/>
        <w:t>**</w:t>
      </w:r>
      <w:r w:rsidRPr="00AA0337">
        <w:t xml:space="preserve"> </w:t>
      </w:r>
      <w:r w:rsidRPr="00AA0337">
        <w:rPr>
          <w:lang w:eastAsia="zh-CN"/>
        </w:rPr>
        <w:t>по крупным и средним предприятиям и организациям городского округа Кинель</w:t>
      </w:r>
    </w:p>
    <w:p w:rsidR="00C725CC" w:rsidRDefault="00B11912" w:rsidP="00A26717">
      <w:pPr>
        <w:ind w:firstLine="708"/>
        <w:jc w:val="both"/>
        <w:rPr>
          <w:spacing w:val="8"/>
          <w:sz w:val="28"/>
          <w:szCs w:val="28"/>
        </w:rPr>
      </w:pPr>
      <w:r w:rsidRPr="00AA0337">
        <w:rPr>
          <w:spacing w:val="8"/>
          <w:sz w:val="28"/>
          <w:szCs w:val="28"/>
        </w:rPr>
        <w:t xml:space="preserve">В период действия </w:t>
      </w:r>
      <w:r w:rsidR="00C725CC">
        <w:rPr>
          <w:spacing w:val="8"/>
          <w:sz w:val="28"/>
          <w:szCs w:val="28"/>
        </w:rPr>
        <w:t xml:space="preserve">в 2020 году </w:t>
      </w:r>
      <w:r w:rsidRPr="00AA0337">
        <w:rPr>
          <w:spacing w:val="8"/>
          <w:sz w:val="28"/>
          <w:szCs w:val="28"/>
        </w:rPr>
        <w:t>ограничительных мер, связанных с угрозой распространения новой инфекции</w:t>
      </w:r>
      <w:r w:rsidR="00C725CC">
        <w:rPr>
          <w:spacing w:val="8"/>
          <w:sz w:val="28"/>
          <w:szCs w:val="28"/>
        </w:rPr>
        <w:t>,</w:t>
      </w:r>
      <w:r w:rsidRPr="00AA0337">
        <w:rPr>
          <w:spacing w:val="8"/>
          <w:sz w:val="28"/>
          <w:szCs w:val="28"/>
        </w:rPr>
        <w:t xml:space="preserve"> работа некоторых обрабатывающих производств была приостановлена</w:t>
      </w:r>
      <w:r w:rsidR="00C725CC">
        <w:rPr>
          <w:spacing w:val="8"/>
          <w:sz w:val="28"/>
          <w:szCs w:val="28"/>
        </w:rPr>
        <w:t>. Но с</w:t>
      </w:r>
      <w:r w:rsidR="00C725CC" w:rsidRPr="00C32390">
        <w:rPr>
          <w:spacing w:val="8"/>
          <w:sz w:val="28"/>
          <w:szCs w:val="28"/>
        </w:rPr>
        <w:t xml:space="preserve"> начала 2021 года работа промышленных предприятий начала восстанавливаться и выходить на прежний уровень</w:t>
      </w:r>
      <w:r w:rsidR="00C725CC">
        <w:rPr>
          <w:spacing w:val="8"/>
          <w:sz w:val="28"/>
          <w:szCs w:val="28"/>
        </w:rPr>
        <w:t xml:space="preserve"> - о чем говорит </w:t>
      </w:r>
      <w:r w:rsidR="00C725CC" w:rsidRPr="002F6C3E">
        <w:rPr>
          <w:spacing w:val="-6"/>
          <w:sz w:val="28"/>
          <w:szCs w:val="28"/>
        </w:rPr>
        <w:t xml:space="preserve">четко выраженная позитивная динамика в промышленном производстве, </w:t>
      </w:r>
      <w:r w:rsidR="00C725CC">
        <w:rPr>
          <w:spacing w:val="-6"/>
          <w:sz w:val="28"/>
          <w:szCs w:val="28"/>
        </w:rPr>
        <w:t xml:space="preserve">что связано </w:t>
      </w:r>
      <w:r w:rsidR="00C725CC" w:rsidRPr="002F6C3E">
        <w:rPr>
          <w:spacing w:val="-6"/>
          <w:sz w:val="28"/>
          <w:szCs w:val="28"/>
        </w:rPr>
        <w:t xml:space="preserve">в первую очередь с увеличением объемов производства </w:t>
      </w:r>
      <w:r w:rsidR="00C725CC" w:rsidRPr="00B91466">
        <w:rPr>
          <w:spacing w:val="-8"/>
          <w:sz w:val="28"/>
          <w:szCs w:val="28"/>
        </w:rPr>
        <w:t>обрабатывающего сектора</w:t>
      </w:r>
      <w:r w:rsidR="00C725CC" w:rsidRPr="00C32390">
        <w:rPr>
          <w:spacing w:val="8"/>
          <w:sz w:val="28"/>
          <w:szCs w:val="28"/>
        </w:rPr>
        <w:t>.</w:t>
      </w:r>
      <w:r w:rsidRPr="00AA0337">
        <w:rPr>
          <w:spacing w:val="8"/>
          <w:sz w:val="28"/>
          <w:szCs w:val="28"/>
        </w:rPr>
        <w:t xml:space="preserve"> </w:t>
      </w:r>
    </w:p>
    <w:p w:rsidR="00B11912" w:rsidRPr="00AA0337" w:rsidRDefault="00C725CC" w:rsidP="00A26717">
      <w:pPr>
        <w:ind w:firstLine="708"/>
        <w:jc w:val="both"/>
        <w:rPr>
          <w:spacing w:val="8"/>
          <w:sz w:val="28"/>
          <w:szCs w:val="28"/>
        </w:rPr>
      </w:pPr>
      <w:r>
        <w:rPr>
          <w:spacing w:val="8"/>
          <w:sz w:val="28"/>
          <w:szCs w:val="28"/>
        </w:rPr>
        <w:t>По итогам 9 месяцев 202</w:t>
      </w:r>
      <w:r w:rsidR="00EE4318">
        <w:rPr>
          <w:spacing w:val="8"/>
          <w:sz w:val="28"/>
          <w:szCs w:val="28"/>
        </w:rPr>
        <w:t>2</w:t>
      </w:r>
      <w:r>
        <w:rPr>
          <w:spacing w:val="8"/>
          <w:sz w:val="28"/>
          <w:szCs w:val="28"/>
        </w:rPr>
        <w:t xml:space="preserve"> года </w:t>
      </w:r>
      <w:r w:rsidR="00B11912" w:rsidRPr="00B11912">
        <w:rPr>
          <w:b/>
          <w:i/>
          <w:spacing w:val="8"/>
          <w:sz w:val="28"/>
          <w:szCs w:val="28"/>
        </w:rPr>
        <w:t>о</w:t>
      </w:r>
      <w:r w:rsidR="00B11912" w:rsidRPr="00B11912">
        <w:rPr>
          <w:b/>
          <w:i/>
          <w:sz w:val="28"/>
        </w:rPr>
        <w:t>бъ</w:t>
      </w:r>
      <w:r>
        <w:rPr>
          <w:b/>
          <w:i/>
          <w:sz w:val="28"/>
        </w:rPr>
        <w:t>ё</w:t>
      </w:r>
      <w:r w:rsidR="00B11912" w:rsidRPr="00B11912">
        <w:rPr>
          <w:b/>
          <w:i/>
          <w:sz w:val="28"/>
        </w:rPr>
        <w:t>м отгруженных товаров собственного производства</w:t>
      </w:r>
      <w:r w:rsidR="00B11912" w:rsidRPr="00AA0337">
        <w:rPr>
          <w:sz w:val="28"/>
        </w:rPr>
        <w:t xml:space="preserve"> </w:t>
      </w:r>
      <w:r w:rsidR="00FB7D18" w:rsidRPr="00C32390">
        <w:rPr>
          <w:sz w:val="28"/>
        </w:rPr>
        <w:t xml:space="preserve">составил </w:t>
      </w:r>
      <w:r w:rsidR="00EE4318">
        <w:rPr>
          <w:sz w:val="28"/>
        </w:rPr>
        <w:t xml:space="preserve">4914,593 </w:t>
      </w:r>
      <w:r w:rsidR="00FB7D18" w:rsidRPr="00C32390">
        <w:rPr>
          <w:sz w:val="28"/>
        </w:rPr>
        <w:t xml:space="preserve">млн. руб. или </w:t>
      </w:r>
      <w:r w:rsidR="00EE4318">
        <w:rPr>
          <w:sz w:val="28"/>
        </w:rPr>
        <w:t>138,9</w:t>
      </w:r>
      <w:r w:rsidR="00FB7D18" w:rsidRPr="00C32390">
        <w:rPr>
          <w:sz w:val="28"/>
        </w:rPr>
        <w:t xml:space="preserve">% к уровню соответствующего периода </w:t>
      </w:r>
      <w:r w:rsidR="00FB7D18" w:rsidRPr="00722E15">
        <w:rPr>
          <w:sz w:val="28"/>
        </w:rPr>
        <w:t>прошлого года</w:t>
      </w:r>
      <w:r w:rsidR="00B11912" w:rsidRPr="00AA0337">
        <w:rPr>
          <w:sz w:val="28"/>
        </w:rPr>
        <w:t xml:space="preserve">. </w:t>
      </w:r>
    </w:p>
    <w:p w:rsidR="00145F9F" w:rsidRDefault="00145F9F" w:rsidP="00A26717">
      <w:pPr>
        <w:suppressAutoHyphens/>
        <w:ind w:firstLine="709"/>
        <w:jc w:val="both"/>
        <w:rPr>
          <w:bCs/>
          <w:sz w:val="28"/>
          <w:szCs w:val="28"/>
        </w:rPr>
      </w:pPr>
      <w:r w:rsidRPr="00454A49">
        <w:rPr>
          <w:sz w:val="28"/>
          <w:szCs w:val="28"/>
        </w:rPr>
        <w:t xml:space="preserve">Промышленный комплекс городского округа формируют преимущественно обрабатывающие </w:t>
      </w:r>
      <w:r w:rsidRPr="00454A49">
        <w:rPr>
          <w:bCs/>
          <w:sz w:val="28"/>
          <w:szCs w:val="28"/>
        </w:rPr>
        <w:t>производства</w:t>
      </w:r>
      <w:r w:rsidR="00FB7D18">
        <w:rPr>
          <w:bCs/>
          <w:sz w:val="28"/>
          <w:szCs w:val="28"/>
        </w:rPr>
        <w:t xml:space="preserve"> </w:t>
      </w:r>
      <w:r w:rsidR="00FB7D18" w:rsidRPr="00722E15">
        <w:rPr>
          <w:bCs/>
          <w:sz w:val="28"/>
          <w:szCs w:val="28"/>
        </w:rPr>
        <w:t>(код ОКВЭД «С»)</w:t>
      </w:r>
      <w:r w:rsidR="00FB7D18">
        <w:rPr>
          <w:bCs/>
          <w:sz w:val="28"/>
          <w:szCs w:val="28"/>
        </w:rPr>
        <w:t xml:space="preserve">, </w:t>
      </w:r>
      <w:r w:rsidR="00FB7D18" w:rsidRPr="00722E15">
        <w:rPr>
          <w:spacing w:val="8"/>
          <w:sz w:val="28"/>
          <w:szCs w:val="28"/>
        </w:rPr>
        <w:t>удельный вес в структуре</w:t>
      </w:r>
      <w:r w:rsidR="00FB7D18">
        <w:rPr>
          <w:spacing w:val="8"/>
          <w:sz w:val="28"/>
          <w:szCs w:val="28"/>
        </w:rPr>
        <w:t xml:space="preserve"> производства которых </w:t>
      </w:r>
      <w:r w:rsidR="00EE4318">
        <w:rPr>
          <w:spacing w:val="8"/>
          <w:sz w:val="28"/>
          <w:szCs w:val="28"/>
        </w:rPr>
        <w:t xml:space="preserve">вырос на 1,1 п.п. и </w:t>
      </w:r>
      <w:r w:rsidR="00FB7D18">
        <w:rPr>
          <w:spacing w:val="8"/>
          <w:sz w:val="28"/>
          <w:szCs w:val="28"/>
        </w:rPr>
        <w:t xml:space="preserve">составляет </w:t>
      </w:r>
      <w:r w:rsidR="00EE4318">
        <w:rPr>
          <w:bCs/>
          <w:sz w:val="28"/>
          <w:szCs w:val="28"/>
        </w:rPr>
        <w:t>91,7</w:t>
      </w:r>
      <w:r w:rsidR="00FB7D18" w:rsidRPr="00722E15">
        <w:rPr>
          <w:bCs/>
          <w:sz w:val="28"/>
          <w:szCs w:val="28"/>
        </w:rPr>
        <w:t>%</w:t>
      </w:r>
      <w:r w:rsidRPr="00454A49">
        <w:rPr>
          <w:bCs/>
          <w:sz w:val="28"/>
          <w:szCs w:val="28"/>
        </w:rPr>
        <w:t xml:space="preserve">. В этой сфере объем отгруженной продукции составил </w:t>
      </w:r>
      <w:r w:rsidR="00EE4318" w:rsidRPr="00EE4318">
        <w:rPr>
          <w:bCs/>
          <w:sz w:val="28"/>
          <w:szCs w:val="28"/>
        </w:rPr>
        <w:t>4505</w:t>
      </w:r>
      <w:r w:rsidR="00EE4318">
        <w:rPr>
          <w:bCs/>
          <w:sz w:val="28"/>
          <w:szCs w:val="28"/>
        </w:rPr>
        <w:t>,</w:t>
      </w:r>
      <w:r w:rsidR="00EE4318" w:rsidRPr="00EE4318">
        <w:rPr>
          <w:bCs/>
          <w:sz w:val="28"/>
          <w:szCs w:val="28"/>
        </w:rPr>
        <w:t>861</w:t>
      </w:r>
      <w:r w:rsidR="00EE4318">
        <w:rPr>
          <w:bCs/>
          <w:sz w:val="28"/>
          <w:szCs w:val="28"/>
        </w:rPr>
        <w:t xml:space="preserve"> </w:t>
      </w:r>
      <w:r w:rsidR="00FB7D18" w:rsidRPr="00722E15">
        <w:rPr>
          <w:bCs/>
          <w:sz w:val="28"/>
          <w:szCs w:val="28"/>
        </w:rPr>
        <w:t xml:space="preserve"> млн. рублей или </w:t>
      </w:r>
      <w:r w:rsidR="00EE4318">
        <w:rPr>
          <w:bCs/>
          <w:sz w:val="28"/>
          <w:szCs w:val="28"/>
        </w:rPr>
        <w:t>140,5</w:t>
      </w:r>
      <w:r w:rsidR="00FB7D18" w:rsidRPr="00722E15">
        <w:rPr>
          <w:bCs/>
          <w:sz w:val="28"/>
          <w:szCs w:val="28"/>
        </w:rPr>
        <w:t>% к соответствующему периоду предыдущего года</w:t>
      </w:r>
      <w:r w:rsidR="00DE6A15">
        <w:rPr>
          <w:bCs/>
          <w:sz w:val="28"/>
          <w:szCs w:val="28"/>
        </w:rPr>
        <w:t>.</w:t>
      </w:r>
    </w:p>
    <w:p w:rsidR="00EB0017" w:rsidRPr="00454A49" w:rsidRDefault="00B11912" w:rsidP="00A26717">
      <w:pPr>
        <w:ind w:firstLine="709"/>
        <w:jc w:val="both"/>
        <w:rPr>
          <w:bCs/>
          <w:sz w:val="28"/>
          <w:szCs w:val="28"/>
        </w:rPr>
      </w:pPr>
      <w:r w:rsidRPr="00B11912">
        <w:rPr>
          <w:bCs/>
          <w:sz w:val="28"/>
          <w:szCs w:val="28"/>
        </w:rPr>
        <w:t xml:space="preserve">В виде экономической деятельности «обеспечение электрической энергией, газом и паром, кондиционирование воздуха» (код ОКВЭД «D») </w:t>
      </w:r>
      <w:r w:rsidR="00FB7D18" w:rsidRPr="00033D4A">
        <w:rPr>
          <w:bCs/>
          <w:sz w:val="28"/>
          <w:szCs w:val="28"/>
        </w:rPr>
        <w:t xml:space="preserve">отгруженных товаров собственного производства составил </w:t>
      </w:r>
      <w:r w:rsidR="00EE4318" w:rsidRPr="00EE4318">
        <w:rPr>
          <w:bCs/>
          <w:sz w:val="28"/>
          <w:szCs w:val="28"/>
        </w:rPr>
        <w:t>261</w:t>
      </w:r>
      <w:r w:rsidR="00EE4318">
        <w:rPr>
          <w:bCs/>
          <w:sz w:val="28"/>
          <w:szCs w:val="28"/>
        </w:rPr>
        <w:t>,</w:t>
      </w:r>
      <w:r w:rsidR="00EE4318" w:rsidRPr="00EE4318">
        <w:rPr>
          <w:bCs/>
          <w:sz w:val="28"/>
          <w:szCs w:val="28"/>
        </w:rPr>
        <w:t>881</w:t>
      </w:r>
      <w:r w:rsidR="00FB7D18" w:rsidRPr="00033D4A">
        <w:rPr>
          <w:bCs/>
          <w:sz w:val="28"/>
          <w:szCs w:val="28"/>
        </w:rPr>
        <w:t xml:space="preserve"> млн. руб. или превышает соответствующий показатель прошлого года в </w:t>
      </w:r>
      <w:r w:rsidR="00EE4318">
        <w:rPr>
          <w:bCs/>
          <w:sz w:val="28"/>
          <w:szCs w:val="28"/>
        </w:rPr>
        <w:t>1</w:t>
      </w:r>
      <w:r w:rsidR="00FB7D18" w:rsidRPr="00033D4A">
        <w:rPr>
          <w:bCs/>
          <w:sz w:val="28"/>
          <w:szCs w:val="28"/>
        </w:rPr>
        <w:t>,2 раза</w:t>
      </w:r>
      <w:r w:rsidRPr="00B11912">
        <w:rPr>
          <w:bCs/>
          <w:sz w:val="28"/>
          <w:szCs w:val="28"/>
        </w:rPr>
        <w:t>.</w:t>
      </w:r>
    </w:p>
    <w:p w:rsidR="00FB7D18" w:rsidRDefault="00B11912" w:rsidP="00A26717">
      <w:pPr>
        <w:ind w:firstLine="709"/>
        <w:jc w:val="both"/>
        <w:rPr>
          <w:bCs/>
          <w:sz w:val="28"/>
          <w:szCs w:val="28"/>
        </w:rPr>
      </w:pPr>
      <w:r w:rsidRPr="00B11912">
        <w:rPr>
          <w:bCs/>
          <w:sz w:val="28"/>
          <w:szCs w:val="28"/>
        </w:rPr>
        <w:t xml:space="preserve">В сфере «водоснабжение, водоотведение, организация сбора и утилизация отходов, деятельность по ликвидации загрязнений» (код ОКВЭД «E») </w:t>
      </w:r>
      <w:r w:rsidR="00FB7D18" w:rsidRPr="00033D4A">
        <w:rPr>
          <w:bCs/>
          <w:sz w:val="28"/>
          <w:szCs w:val="28"/>
        </w:rPr>
        <w:t xml:space="preserve">объем отгруженных товаров собственного производства составил </w:t>
      </w:r>
      <w:r w:rsidR="00980476" w:rsidRPr="00980476">
        <w:rPr>
          <w:bCs/>
          <w:sz w:val="28"/>
          <w:szCs w:val="28"/>
        </w:rPr>
        <w:t>146</w:t>
      </w:r>
      <w:r w:rsidR="00980476">
        <w:rPr>
          <w:bCs/>
          <w:sz w:val="28"/>
          <w:szCs w:val="28"/>
        </w:rPr>
        <w:t>,</w:t>
      </w:r>
      <w:r w:rsidR="00980476" w:rsidRPr="00980476">
        <w:rPr>
          <w:bCs/>
          <w:sz w:val="28"/>
          <w:szCs w:val="28"/>
        </w:rPr>
        <w:t>852</w:t>
      </w:r>
      <w:r w:rsidR="00FB7D18" w:rsidRPr="00033D4A">
        <w:rPr>
          <w:bCs/>
          <w:sz w:val="28"/>
          <w:szCs w:val="28"/>
        </w:rPr>
        <w:t xml:space="preserve"> млн. руб., что превысило значение прошлогоднего показателя в </w:t>
      </w:r>
      <w:r w:rsidR="00980476">
        <w:rPr>
          <w:bCs/>
          <w:sz w:val="28"/>
          <w:szCs w:val="28"/>
        </w:rPr>
        <w:t>29,1%</w:t>
      </w:r>
      <w:r w:rsidRPr="00B11912">
        <w:rPr>
          <w:bCs/>
          <w:sz w:val="28"/>
          <w:szCs w:val="28"/>
        </w:rPr>
        <w:t>.</w:t>
      </w:r>
    </w:p>
    <w:p w:rsidR="009968E0" w:rsidRDefault="00FB7D18" w:rsidP="00A26717">
      <w:pPr>
        <w:ind w:firstLine="709"/>
        <w:jc w:val="both"/>
        <w:rPr>
          <w:bCs/>
          <w:sz w:val="28"/>
          <w:szCs w:val="28"/>
        </w:rPr>
      </w:pPr>
      <w:r w:rsidRPr="00033D4A">
        <w:rPr>
          <w:bCs/>
          <w:sz w:val="28"/>
          <w:szCs w:val="28"/>
        </w:rPr>
        <w:t xml:space="preserve">Значительное увеличение объемов отгрузки </w:t>
      </w:r>
      <w:r w:rsidR="00980476">
        <w:rPr>
          <w:bCs/>
          <w:sz w:val="28"/>
          <w:szCs w:val="28"/>
        </w:rPr>
        <w:t>связано в основном с ростом производства</w:t>
      </w:r>
      <w:r w:rsidR="00B065D3">
        <w:rPr>
          <w:bCs/>
          <w:sz w:val="28"/>
          <w:szCs w:val="28"/>
        </w:rPr>
        <w:t xml:space="preserve"> </w:t>
      </w:r>
      <w:r w:rsidR="00980476" w:rsidRPr="00980476">
        <w:rPr>
          <w:bCs/>
          <w:sz w:val="28"/>
          <w:szCs w:val="28"/>
        </w:rPr>
        <w:t xml:space="preserve">преформ </w:t>
      </w:r>
      <w:r w:rsidR="00B065D3">
        <w:rPr>
          <w:bCs/>
          <w:sz w:val="28"/>
          <w:szCs w:val="28"/>
        </w:rPr>
        <w:t xml:space="preserve">и </w:t>
      </w:r>
      <w:r w:rsidR="00B065D3" w:rsidRPr="00B065D3">
        <w:rPr>
          <w:bCs/>
          <w:sz w:val="28"/>
          <w:szCs w:val="28"/>
        </w:rPr>
        <w:t>различных видов пластиковой упаковки для пищевой, косметической и  химической промышленности</w:t>
      </w:r>
      <w:r w:rsidR="00B065D3">
        <w:rPr>
          <w:bCs/>
          <w:sz w:val="28"/>
          <w:szCs w:val="28"/>
        </w:rPr>
        <w:t xml:space="preserve">, </w:t>
      </w:r>
      <w:r w:rsidR="00980476">
        <w:rPr>
          <w:bCs/>
          <w:sz w:val="28"/>
          <w:szCs w:val="28"/>
        </w:rPr>
        <w:t>а также общим повышением стоимости на выпускаемую продукцию промышленных предприятий городского округа.</w:t>
      </w:r>
    </w:p>
    <w:p w:rsidR="00755B9D" w:rsidRPr="00755B9D" w:rsidRDefault="00B04D86" w:rsidP="00A26717">
      <w:pPr>
        <w:ind w:firstLine="709"/>
        <w:jc w:val="both"/>
        <w:rPr>
          <w:bCs/>
          <w:sz w:val="28"/>
          <w:szCs w:val="28"/>
        </w:rPr>
      </w:pPr>
      <w:r w:rsidRPr="00B04D86">
        <w:rPr>
          <w:bCs/>
          <w:sz w:val="28"/>
          <w:szCs w:val="28"/>
        </w:rPr>
        <w:t>Предполагается, что объем отгруженных товаров по итогам 2022 года составит в денежном выражении 5849,2234 млн. руб., с ростом относительно прошлого года на 22,1% и индексом промышленного производства 98,3%.</w:t>
      </w:r>
    </w:p>
    <w:p w:rsidR="008A41E4" w:rsidRPr="00454A49" w:rsidRDefault="008A41E4" w:rsidP="00A26717">
      <w:pPr>
        <w:ind w:firstLine="709"/>
        <w:jc w:val="both"/>
        <w:rPr>
          <w:bCs/>
          <w:sz w:val="28"/>
          <w:szCs w:val="28"/>
        </w:rPr>
      </w:pPr>
    </w:p>
    <w:p w:rsidR="00F1734F" w:rsidRPr="00F1734F" w:rsidRDefault="00F1734F" w:rsidP="00A26717">
      <w:pPr>
        <w:ind w:firstLine="709"/>
        <w:jc w:val="both"/>
        <w:rPr>
          <w:sz w:val="28"/>
          <w:szCs w:val="28"/>
        </w:rPr>
      </w:pPr>
      <w:r w:rsidRPr="00F1734F">
        <w:rPr>
          <w:sz w:val="28"/>
          <w:szCs w:val="28"/>
        </w:rPr>
        <w:t>Итоги первого полугодия 20</w:t>
      </w:r>
      <w:r w:rsidR="00DC10B0">
        <w:rPr>
          <w:sz w:val="28"/>
          <w:szCs w:val="28"/>
        </w:rPr>
        <w:t>2</w:t>
      </w:r>
      <w:r w:rsidR="007E5FA7">
        <w:rPr>
          <w:sz w:val="28"/>
          <w:szCs w:val="28"/>
        </w:rPr>
        <w:t>2</w:t>
      </w:r>
      <w:r w:rsidRPr="00F1734F">
        <w:rPr>
          <w:sz w:val="28"/>
          <w:szCs w:val="28"/>
        </w:rPr>
        <w:t xml:space="preserve"> года характеризуются </w:t>
      </w:r>
      <w:r w:rsidR="0013715B" w:rsidRPr="0013715B">
        <w:rPr>
          <w:sz w:val="28"/>
          <w:szCs w:val="28"/>
        </w:rPr>
        <w:t>положительн</w:t>
      </w:r>
      <w:r w:rsidR="0013715B">
        <w:rPr>
          <w:sz w:val="28"/>
          <w:szCs w:val="28"/>
        </w:rPr>
        <w:t xml:space="preserve">ой </w:t>
      </w:r>
      <w:r w:rsidR="0013715B" w:rsidRPr="0013715B">
        <w:rPr>
          <w:sz w:val="28"/>
          <w:szCs w:val="28"/>
        </w:rPr>
        <w:t>динамик</w:t>
      </w:r>
      <w:r w:rsidR="0013715B">
        <w:rPr>
          <w:sz w:val="28"/>
          <w:szCs w:val="28"/>
        </w:rPr>
        <w:t>ой</w:t>
      </w:r>
      <w:r w:rsidR="0013715B" w:rsidRPr="0013715B">
        <w:rPr>
          <w:sz w:val="28"/>
          <w:szCs w:val="28"/>
        </w:rPr>
        <w:t xml:space="preserve"> </w:t>
      </w:r>
      <w:r w:rsidRPr="0001545C">
        <w:rPr>
          <w:b/>
          <w:i/>
          <w:sz w:val="28"/>
          <w:szCs w:val="28"/>
        </w:rPr>
        <w:t>инвестиционной активности</w:t>
      </w:r>
      <w:r w:rsidRPr="00F1734F">
        <w:rPr>
          <w:sz w:val="28"/>
          <w:szCs w:val="28"/>
        </w:rPr>
        <w:t xml:space="preserve"> и увеличением объемов средств, направляемых на капитальные вложения.</w:t>
      </w:r>
    </w:p>
    <w:p w:rsidR="00F1734F" w:rsidRPr="00F1734F" w:rsidRDefault="00F1734F" w:rsidP="00A26717">
      <w:pPr>
        <w:ind w:firstLine="709"/>
        <w:jc w:val="both"/>
        <w:rPr>
          <w:sz w:val="28"/>
          <w:szCs w:val="28"/>
        </w:rPr>
      </w:pPr>
      <w:r w:rsidRPr="00F1734F">
        <w:rPr>
          <w:sz w:val="28"/>
          <w:szCs w:val="28"/>
        </w:rPr>
        <w:t>Так в январе – июне 20</w:t>
      </w:r>
      <w:r w:rsidR="009E20A8">
        <w:rPr>
          <w:sz w:val="28"/>
          <w:szCs w:val="28"/>
        </w:rPr>
        <w:t>2</w:t>
      </w:r>
      <w:r w:rsidR="009E3B5C">
        <w:rPr>
          <w:sz w:val="28"/>
          <w:szCs w:val="28"/>
        </w:rPr>
        <w:t>2</w:t>
      </w:r>
      <w:r w:rsidRPr="00F1734F">
        <w:rPr>
          <w:sz w:val="28"/>
          <w:szCs w:val="28"/>
        </w:rPr>
        <w:t xml:space="preserve"> года сумма средств, инвестированных в экономику городского округа, составила </w:t>
      </w:r>
      <w:r w:rsidR="009E3B5C">
        <w:rPr>
          <w:sz w:val="28"/>
          <w:szCs w:val="28"/>
        </w:rPr>
        <w:t>450,63</w:t>
      </w:r>
      <w:r w:rsidR="0013715B" w:rsidRPr="0013715B">
        <w:rPr>
          <w:sz w:val="28"/>
          <w:szCs w:val="28"/>
        </w:rPr>
        <w:t xml:space="preserve"> млн. рублей инвестиций, что на </w:t>
      </w:r>
      <w:r w:rsidR="009E3B5C">
        <w:rPr>
          <w:sz w:val="28"/>
          <w:szCs w:val="28"/>
        </w:rPr>
        <w:t>33,6</w:t>
      </w:r>
      <w:r w:rsidR="0013715B" w:rsidRPr="0013715B">
        <w:rPr>
          <w:sz w:val="28"/>
          <w:szCs w:val="28"/>
        </w:rPr>
        <w:t>% больше уровня соответствующего периода 202</w:t>
      </w:r>
      <w:r w:rsidR="009E3B5C">
        <w:rPr>
          <w:sz w:val="28"/>
          <w:szCs w:val="28"/>
        </w:rPr>
        <w:t>1</w:t>
      </w:r>
      <w:r w:rsidR="0013715B" w:rsidRPr="0013715B">
        <w:rPr>
          <w:sz w:val="28"/>
          <w:szCs w:val="28"/>
        </w:rPr>
        <w:t xml:space="preserve"> года в сопоставимых ценах</w:t>
      </w:r>
      <w:r w:rsidRPr="00F1734F">
        <w:rPr>
          <w:sz w:val="28"/>
          <w:szCs w:val="28"/>
        </w:rPr>
        <w:t>.</w:t>
      </w:r>
    </w:p>
    <w:p w:rsidR="00DA658B" w:rsidRPr="00F1734F" w:rsidRDefault="009E3B5C" w:rsidP="00A26717">
      <w:pPr>
        <w:ind w:firstLine="709"/>
        <w:jc w:val="both"/>
        <w:rPr>
          <w:sz w:val="28"/>
          <w:szCs w:val="28"/>
        </w:rPr>
      </w:pPr>
      <w:r>
        <w:rPr>
          <w:sz w:val="28"/>
          <w:szCs w:val="28"/>
        </w:rPr>
        <w:t xml:space="preserve">Собственные средства предприятий хоть и преобладают в </w:t>
      </w:r>
      <w:r w:rsidR="00F1734F" w:rsidRPr="00DA658B">
        <w:rPr>
          <w:sz w:val="28"/>
          <w:szCs w:val="28"/>
        </w:rPr>
        <w:t>структуре источников инвестиций</w:t>
      </w:r>
      <w:r>
        <w:rPr>
          <w:sz w:val="28"/>
          <w:szCs w:val="28"/>
        </w:rPr>
        <w:t>, но их доля заметно снизилась с 83,9% в 1 полугодии 2021 года до 59,8 в 1 полугодии текущего года</w:t>
      </w:r>
      <w:r w:rsidR="00F1734F" w:rsidRPr="00DA658B">
        <w:rPr>
          <w:sz w:val="28"/>
          <w:szCs w:val="28"/>
        </w:rPr>
        <w:t xml:space="preserve"> или </w:t>
      </w:r>
      <w:r>
        <w:rPr>
          <w:sz w:val="28"/>
          <w:szCs w:val="28"/>
        </w:rPr>
        <w:t>269,6</w:t>
      </w:r>
      <w:r w:rsidR="00F1734F" w:rsidRPr="00DA658B">
        <w:rPr>
          <w:sz w:val="28"/>
          <w:szCs w:val="28"/>
        </w:rPr>
        <w:t xml:space="preserve"> млн. рублей.</w:t>
      </w:r>
      <w:r w:rsidR="00DA658B" w:rsidRPr="00DA658B">
        <w:rPr>
          <w:sz w:val="28"/>
          <w:szCs w:val="28"/>
        </w:rPr>
        <w:t xml:space="preserve"> </w:t>
      </w:r>
      <w:r>
        <w:rPr>
          <w:sz w:val="28"/>
          <w:szCs w:val="28"/>
        </w:rPr>
        <w:t xml:space="preserve">Объем привлеченных средств составил 181,0 млн. рублей, в том числе </w:t>
      </w:r>
      <w:r w:rsidR="00F1734F" w:rsidRPr="00DA658B">
        <w:rPr>
          <w:sz w:val="28"/>
          <w:szCs w:val="28"/>
        </w:rPr>
        <w:t>средства бюджетов всех уровней</w:t>
      </w:r>
      <w:r>
        <w:rPr>
          <w:sz w:val="28"/>
          <w:szCs w:val="28"/>
        </w:rPr>
        <w:t xml:space="preserve"> </w:t>
      </w:r>
      <w:r w:rsidR="00BE1850" w:rsidRPr="00DA658B">
        <w:rPr>
          <w:sz w:val="28"/>
          <w:szCs w:val="28"/>
        </w:rPr>
        <w:t xml:space="preserve">– </w:t>
      </w:r>
      <w:r>
        <w:rPr>
          <w:sz w:val="28"/>
          <w:szCs w:val="28"/>
        </w:rPr>
        <w:t>164,4</w:t>
      </w:r>
      <w:r w:rsidR="00BE1850" w:rsidRPr="00DA658B">
        <w:rPr>
          <w:sz w:val="28"/>
          <w:szCs w:val="28"/>
        </w:rPr>
        <w:t xml:space="preserve"> млн.</w:t>
      </w:r>
      <w:r w:rsidR="009E20A8" w:rsidRPr="00DA658B">
        <w:rPr>
          <w:sz w:val="28"/>
          <w:szCs w:val="28"/>
        </w:rPr>
        <w:t xml:space="preserve"> </w:t>
      </w:r>
      <w:r w:rsidR="00BE1850" w:rsidRPr="00DA658B">
        <w:rPr>
          <w:sz w:val="28"/>
          <w:szCs w:val="28"/>
        </w:rPr>
        <w:t>рублей</w:t>
      </w:r>
      <w:r w:rsidR="00DA658B" w:rsidRPr="00DA658B">
        <w:rPr>
          <w:sz w:val="28"/>
          <w:szCs w:val="28"/>
        </w:rPr>
        <w:t>.</w:t>
      </w:r>
    </w:p>
    <w:p w:rsidR="00415230" w:rsidRPr="00415230" w:rsidRDefault="00415230" w:rsidP="00A26717">
      <w:pPr>
        <w:ind w:firstLine="709"/>
        <w:jc w:val="both"/>
        <w:rPr>
          <w:sz w:val="28"/>
          <w:szCs w:val="28"/>
        </w:rPr>
      </w:pPr>
      <w:r w:rsidRPr="00415230">
        <w:rPr>
          <w:sz w:val="28"/>
          <w:szCs w:val="28"/>
        </w:rPr>
        <w:lastRenderedPageBreak/>
        <w:t>По итоговой оценке 2022 года ожидается снижение динамики инвестиций в основной капитал по отношению к 2021 году. Объем инвестиций в 2022 году составит 937,99 млн. рублей или 62,7% к 2021 году.</w:t>
      </w:r>
    </w:p>
    <w:p w:rsidR="00415230" w:rsidRDefault="00415230" w:rsidP="00A26717">
      <w:pPr>
        <w:ind w:firstLine="709"/>
        <w:jc w:val="both"/>
        <w:rPr>
          <w:sz w:val="28"/>
          <w:szCs w:val="28"/>
        </w:rPr>
      </w:pPr>
      <w:r w:rsidRPr="00415230">
        <w:rPr>
          <w:sz w:val="28"/>
          <w:szCs w:val="28"/>
        </w:rPr>
        <w:t>Это связано с тем, что на второй этап реконструкции КОС г.Кинель и п. Усть-Кинельский в рамках реализации федерального проекта «Оздоровление Волги» национального проекта «Экология» запланировано выделение меньшего объема сре</w:t>
      </w:r>
      <w:r>
        <w:rPr>
          <w:sz w:val="28"/>
          <w:szCs w:val="28"/>
        </w:rPr>
        <w:t>дств бюджетов, чем в 2021 году.</w:t>
      </w:r>
    </w:p>
    <w:p w:rsidR="00A16DAC" w:rsidRPr="00A16DAC" w:rsidRDefault="00A16DAC" w:rsidP="00A26717">
      <w:pPr>
        <w:ind w:firstLine="709"/>
        <w:jc w:val="both"/>
        <w:rPr>
          <w:sz w:val="28"/>
          <w:szCs w:val="28"/>
        </w:rPr>
      </w:pPr>
      <w:r w:rsidRPr="00A16DAC">
        <w:rPr>
          <w:sz w:val="28"/>
          <w:szCs w:val="28"/>
        </w:rPr>
        <w:t>Бюджет города по доходам за 9 месяцев исполнен в сумме 1121,6 млн. рублей или 100,2%.</w:t>
      </w:r>
    </w:p>
    <w:p w:rsidR="00216F12" w:rsidRPr="00454A49" w:rsidRDefault="00216F12" w:rsidP="00A26717">
      <w:pPr>
        <w:ind w:firstLine="709"/>
        <w:jc w:val="both"/>
        <w:rPr>
          <w:bCs/>
          <w:sz w:val="28"/>
          <w:szCs w:val="28"/>
        </w:rPr>
      </w:pPr>
      <w:r w:rsidRPr="00AE4654">
        <w:rPr>
          <w:b/>
          <w:bCs/>
          <w:i/>
          <w:color w:val="000000" w:themeColor="text1"/>
          <w:sz w:val="28"/>
          <w:szCs w:val="28"/>
        </w:rPr>
        <w:t>Потребительский рынок</w:t>
      </w:r>
      <w:r w:rsidRPr="00454A49">
        <w:rPr>
          <w:bCs/>
          <w:color w:val="000000" w:themeColor="text1"/>
          <w:sz w:val="28"/>
          <w:szCs w:val="28"/>
        </w:rPr>
        <w:t xml:space="preserve"> функционирует как одна из составных </w:t>
      </w:r>
      <w:r w:rsidRPr="00454A49">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FF45E1" w:rsidRPr="00FF45E1" w:rsidRDefault="00415230" w:rsidP="00A26717">
      <w:pPr>
        <w:ind w:firstLine="709"/>
        <w:jc w:val="both"/>
        <w:rPr>
          <w:sz w:val="28"/>
          <w:szCs w:val="28"/>
        </w:rPr>
      </w:pPr>
      <w:r w:rsidRPr="00415230">
        <w:rPr>
          <w:sz w:val="28"/>
          <w:szCs w:val="28"/>
        </w:rPr>
        <w:t>Одним из основных показателей, характеризующих степень развития сферы торговли, является – обеспеченность населения площадью торговых объектов, которая составляет 655,77 м</w:t>
      </w:r>
      <w:r w:rsidRPr="00415230">
        <w:rPr>
          <w:sz w:val="28"/>
          <w:szCs w:val="28"/>
          <w:vertAlign w:val="superscript"/>
        </w:rPr>
        <w:t>2</w:t>
      </w:r>
      <w:r w:rsidRPr="00415230">
        <w:rPr>
          <w:sz w:val="28"/>
          <w:szCs w:val="28"/>
        </w:rPr>
        <w:t xml:space="preserve"> на 1000 человек, что в 1,6 раз превышает утвержденный постановлением Правительства Самарской области норматив (400 м</w:t>
      </w:r>
      <w:r w:rsidRPr="00415230">
        <w:rPr>
          <w:sz w:val="28"/>
          <w:szCs w:val="28"/>
          <w:vertAlign w:val="superscript"/>
        </w:rPr>
        <w:t>2</w:t>
      </w:r>
      <w:r w:rsidRPr="00415230">
        <w:rPr>
          <w:sz w:val="28"/>
          <w:szCs w:val="28"/>
        </w:rPr>
        <w:t xml:space="preserve"> на 1000 человек), из них 297,93 м</w:t>
      </w:r>
      <w:r w:rsidRPr="00415230">
        <w:rPr>
          <w:sz w:val="28"/>
          <w:szCs w:val="28"/>
          <w:vertAlign w:val="superscript"/>
        </w:rPr>
        <w:t xml:space="preserve">2 </w:t>
      </w:r>
      <w:r w:rsidRPr="00415230">
        <w:rPr>
          <w:sz w:val="28"/>
          <w:szCs w:val="28"/>
        </w:rPr>
        <w:t>(норматив - 135м</w:t>
      </w:r>
      <w:r w:rsidRPr="00415230">
        <w:rPr>
          <w:sz w:val="28"/>
          <w:szCs w:val="28"/>
          <w:vertAlign w:val="superscript"/>
        </w:rPr>
        <w:t>2</w:t>
      </w:r>
      <w:r w:rsidRPr="00415230">
        <w:rPr>
          <w:sz w:val="28"/>
          <w:szCs w:val="28"/>
        </w:rPr>
        <w:t>)</w:t>
      </w:r>
      <w:r w:rsidRPr="00415230">
        <w:rPr>
          <w:sz w:val="28"/>
          <w:szCs w:val="28"/>
          <w:vertAlign w:val="superscript"/>
        </w:rPr>
        <w:t xml:space="preserve"> </w:t>
      </w:r>
      <w:r w:rsidRPr="00415230">
        <w:rPr>
          <w:sz w:val="28"/>
          <w:szCs w:val="28"/>
        </w:rPr>
        <w:t>приходится на объекты, реализующие продовольственные товары, и непродовольственные товары – 357,84 м</w:t>
      </w:r>
      <w:r w:rsidRPr="00415230">
        <w:rPr>
          <w:sz w:val="28"/>
          <w:szCs w:val="28"/>
          <w:vertAlign w:val="superscript"/>
        </w:rPr>
        <w:t>2</w:t>
      </w:r>
      <w:r w:rsidRPr="00415230">
        <w:rPr>
          <w:sz w:val="28"/>
          <w:szCs w:val="28"/>
        </w:rPr>
        <w:t xml:space="preserve"> (норматив - 265 м</w:t>
      </w:r>
      <w:r w:rsidRPr="00415230">
        <w:rPr>
          <w:sz w:val="28"/>
          <w:szCs w:val="28"/>
          <w:vertAlign w:val="superscript"/>
        </w:rPr>
        <w:t>2</w:t>
      </w:r>
      <w:r w:rsidRPr="00415230">
        <w:rPr>
          <w:sz w:val="28"/>
          <w:szCs w:val="28"/>
        </w:rPr>
        <w:t>). За 9 месяцев торговые площади городского округа увеличились на 1329,5 м</w:t>
      </w:r>
      <w:r w:rsidRPr="00415230">
        <w:rPr>
          <w:sz w:val="28"/>
          <w:szCs w:val="28"/>
          <w:vertAlign w:val="superscript"/>
        </w:rPr>
        <w:t>2</w:t>
      </w:r>
      <w:r w:rsidRPr="00415230">
        <w:rPr>
          <w:sz w:val="28"/>
          <w:szCs w:val="28"/>
        </w:rPr>
        <w:t xml:space="preserve"> за счёт ввода в эксплуатацию 4 объектов торговли.</w:t>
      </w:r>
    </w:p>
    <w:p w:rsidR="00FF45E1" w:rsidRDefault="00415230" w:rsidP="00A26717">
      <w:pPr>
        <w:ind w:firstLine="709"/>
        <w:jc w:val="both"/>
        <w:rPr>
          <w:sz w:val="28"/>
          <w:szCs w:val="28"/>
        </w:rPr>
      </w:pPr>
      <w:r w:rsidRPr="00415230">
        <w:rPr>
          <w:sz w:val="28"/>
          <w:szCs w:val="28"/>
        </w:rPr>
        <w:t>Инфраструктура потребительского рынка насчитывает 476 объектов розничной торговли, 17 торговых комплексов, 86 предприятий общественного питания с 2134 посадочными местами, 186 предприятий бытового обслуживания, 34 автозаправочные станции, 2 постоянно действующие ярмарки и 2 муниципальные универсальные ярмарки выходного дня (весенняя с 14 по 29 мая и осенняя с 13 августа по 25 сентября).</w:t>
      </w:r>
    </w:p>
    <w:p w:rsidR="00DD5CB4" w:rsidRPr="00DD5CB4" w:rsidRDefault="00DD5CB4" w:rsidP="00A26717">
      <w:pPr>
        <w:ind w:firstLine="709"/>
        <w:jc w:val="both"/>
        <w:rPr>
          <w:color w:val="000000" w:themeColor="text1"/>
          <w:sz w:val="28"/>
          <w:szCs w:val="28"/>
        </w:rPr>
      </w:pPr>
      <w:r w:rsidRPr="00DD5CB4">
        <w:rPr>
          <w:color w:val="000000" w:themeColor="text1"/>
          <w:sz w:val="28"/>
          <w:szCs w:val="28"/>
        </w:rPr>
        <w:t>В 20</w:t>
      </w:r>
      <w:r w:rsidR="00FF45E1">
        <w:rPr>
          <w:color w:val="000000" w:themeColor="text1"/>
          <w:sz w:val="28"/>
          <w:szCs w:val="28"/>
        </w:rPr>
        <w:t>2</w:t>
      </w:r>
      <w:r w:rsidR="00B161D2">
        <w:rPr>
          <w:color w:val="000000" w:themeColor="text1"/>
          <w:sz w:val="28"/>
          <w:szCs w:val="28"/>
        </w:rPr>
        <w:t>2</w:t>
      </w:r>
      <w:r w:rsidRPr="00DD5CB4">
        <w:rPr>
          <w:color w:val="000000" w:themeColor="text1"/>
          <w:sz w:val="28"/>
          <w:szCs w:val="28"/>
        </w:rPr>
        <w:t xml:space="preserve"> году </w:t>
      </w:r>
      <w:r w:rsidRPr="00DD5CB4">
        <w:rPr>
          <w:b/>
          <w:i/>
          <w:color w:val="000000" w:themeColor="text1"/>
          <w:sz w:val="28"/>
          <w:szCs w:val="28"/>
        </w:rPr>
        <w:t>оборот розничной торговли</w:t>
      </w:r>
      <w:r w:rsidRPr="00DD5CB4">
        <w:rPr>
          <w:color w:val="000000" w:themeColor="text1"/>
          <w:sz w:val="28"/>
          <w:szCs w:val="28"/>
        </w:rPr>
        <w:t xml:space="preserve"> за </w:t>
      </w:r>
      <w:r w:rsidR="00B161D2">
        <w:rPr>
          <w:color w:val="000000" w:themeColor="text1"/>
          <w:sz w:val="28"/>
          <w:szCs w:val="28"/>
        </w:rPr>
        <w:t>6</w:t>
      </w:r>
      <w:r w:rsidR="003C65D6">
        <w:rPr>
          <w:color w:val="000000" w:themeColor="text1"/>
          <w:sz w:val="28"/>
          <w:szCs w:val="28"/>
        </w:rPr>
        <w:t xml:space="preserve"> месяцев </w:t>
      </w:r>
      <w:r w:rsidRPr="00DD5CB4">
        <w:rPr>
          <w:color w:val="000000" w:themeColor="text1"/>
          <w:sz w:val="28"/>
          <w:szCs w:val="28"/>
        </w:rPr>
        <w:t>составил</w:t>
      </w:r>
      <w:r w:rsidR="00B161D2">
        <w:rPr>
          <w:color w:val="000000" w:themeColor="text1"/>
          <w:sz w:val="28"/>
          <w:szCs w:val="28"/>
        </w:rPr>
        <w:t xml:space="preserve"> 3 949 106</w:t>
      </w:r>
      <w:r w:rsidRPr="00DD5CB4">
        <w:rPr>
          <w:color w:val="000000" w:themeColor="text1"/>
          <w:sz w:val="28"/>
          <w:szCs w:val="28"/>
        </w:rPr>
        <w:t xml:space="preserve"> </w:t>
      </w:r>
      <w:r w:rsidR="003C65D6" w:rsidRPr="00992084">
        <w:rPr>
          <w:sz w:val="28"/>
          <w:szCs w:val="28"/>
        </w:rPr>
        <w:t xml:space="preserve">тыс. рублей, что на </w:t>
      </w:r>
      <w:r w:rsidR="00B161D2">
        <w:rPr>
          <w:sz w:val="28"/>
          <w:szCs w:val="28"/>
        </w:rPr>
        <w:t>4,4</w:t>
      </w:r>
      <w:r w:rsidR="003C65D6" w:rsidRPr="00992084">
        <w:rPr>
          <w:sz w:val="28"/>
          <w:szCs w:val="28"/>
        </w:rPr>
        <w:t>% выше уровня соответствующего периода 202</w:t>
      </w:r>
      <w:r w:rsidR="00B161D2">
        <w:rPr>
          <w:sz w:val="28"/>
          <w:szCs w:val="28"/>
        </w:rPr>
        <w:t>1</w:t>
      </w:r>
      <w:r w:rsidR="003C65D6" w:rsidRPr="00992084">
        <w:rPr>
          <w:sz w:val="28"/>
          <w:szCs w:val="28"/>
        </w:rPr>
        <w:t xml:space="preserve"> года</w:t>
      </w:r>
      <w:r w:rsidRPr="00DD5CB4">
        <w:rPr>
          <w:color w:val="000000" w:themeColor="text1"/>
          <w:sz w:val="28"/>
          <w:szCs w:val="28"/>
        </w:rPr>
        <w:t>.</w:t>
      </w:r>
    </w:p>
    <w:p w:rsidR="00DD5CB4" w:rsidRPr="00DD5CB4" w:rsidRDefault="00DD5CB4" w:rsidP="00A26717">
      <w:pPr>
        <w:ind w:firstLine="709"/>
        <w:jc w:val="both"/>
        <w:rPr>
          <w:color w:val="000000" w:themeColor="text1"/>
          <w:sz w:val="28"/>
          <w:szCs w:val="28"/>
        </w:rPr>
      </w:pPr>
      <w:r w:rsidRPr="00DD5CB4">
        <w:rPr>
          <w:color w:val="000000" w:themeColor="text1"/>
          <w:sz w:val="28"/>
          <w:szCs w:val="28"/>
        </w:rPr>
        <w:t xml:space="preserve">С учетом сложившихся тенденций текущего года </w:t>
      </w:r>
      <w:r w:rsidR="00B161D2" w:rsidRPr="00B161D2">
        <w:rPr>
          <w:color w:val="000000" w:themeColor="text1"/>
          <w:sz w:val="28"/>
          <w:szCs w:val="28"/>
        </w:rPr>
        <w:t>оборот розничной торговли в 2022 году может составить 8,2 млрд. рублей с индексом физического объема к предыдущему году 96%.</w:t>
      </w:r>
    </w:p>
    <w:p w:rsidR="00CD3453" w:rsidRPr="00454A49" w:rsidRDefault="00CD3453" w:rsidP="00A26717">
      <w:pPr>
        <w:pStyle w:val="20"/>
        <w:suppressAutoHyphens/>
        <w:spacing w:after="0" w:line="240" w:lineRule="auto"/>
        <w:ind w:firstLine="709"/>
        <w:jc w:val="both"/>
        <w:rPr>
          <w:color w:val="000000" w:themeColor="text1"/>
          <w:sz w:val="28"/>
          <w:szCs w:val="28"/>
        </w:rPr>
      </w:pPr>
      <w:r w:rsidRPr="00AE4654">
        <w:rPr>
          <w:b/>
          <w:i/>
          <w:color w:val="000000" w:themeColor="text1"/>
          <w:sz w:val="28"/>
          <w:szCs w:val="28"/>
        </w:rPr>
        <w:t>Малый и средний бизнес</w:t>
      </w:r>
      <w:r w:rsidRPr="00454A49">
        <w:rPr>
          <w:color w:val="000000" w:themeColor="text1"/>
          <w:sz w:val="28"/>
          <w:szCs w:val="28"/>
        </w:rPr>
        <w:t xml:space="preserve"> </w:t>
      </w:r>
      <w:r w:rsidR="000A71F7" w:rsidRPr="00E16F4B">
        <w:rPr>
          <w:rFonts w:eastAsiaTheme="minorHAnsi"/>
          <w:sz w:val="28"/>
          <w:szCs w:val="28"/>
        </w:rPr>
        <w:t xml:space="preserve">представляет собой опору развития экономики нашего города. Примеры успешного бизнеса оказывают стимулирующее воздействие для вовлечения населения в предпринимательство. Малый бизнес – это один из основных источников налоговых поступлений в местный бюджет.  Субъекты малого и среднего предпринимательства решают многие местные социально-экономические задачи, в том числе создают новые </w:t>
      </w:r>
      <w:r w:rsidR="000A71F7" w:rsidRPr="00B82055">
        <w:rPr>
          <w:rFonts w:eastAsiaTheme="minorHAnsi"/>
          <w:sz w:val="28"/>
          <w:szCs w:val="28"/>
        </w:rPr>
        <w:t>рабочие места и повышают уровень жизни горожан.</w:t>
      </w:r>
      <w:r w:rsidRPr="00454A49">
        <w:rPr>
          <w:color w:val="000000" w:themeColor="text1"/>
          <w:sz w:val="28"/>
          <w:szCs w:val="28"/>
        </w:rPr>
        <w:t xml:space="preserve"> </w:t>
      </w:r>
    </w:p>
    <w:p w:rsidR="00ED7BB3" w:rsidRDefault="00ED7BB3" w:rsidP="00A26717">
      <w:pPr>
        <w:ind w:firstLine="708"/>
        <w:jc w:val="both"/>
        <w:rPr>
          <w:rFonts w:eastAsiaTheme="minorHAnsi"/>
          <w:sz w:val="28"/>
          <w:szCs w:val="28"/>
        </w:rPr>
      </w:pPr>
      <w:r w:rsidRPr="00ED7BB3">
        <w:rPr>
          <w:rFonts w:eastAsiaTheme="minorHAnsi"/>
          <w:sz w:val="28"/>
          <w:szCs w:val="28"/>
        </w:rPr>
        <w:t>В течение 9 месяцев 2022 год</w:t>
      </w:r>
      <w:r>
        <w:rPr>
          <w:rFonts w:eastAsiaTheme="minorHAnsi"/>
          <w:sz w:val="28"/>
          <w:szCs w:val="28"/>
        </w:rPr>
        <w:t>а</w:t>
      </w:r>
      <w:r w:rsidRPr="00ED7BB3">
        <w:rPr>
          <w:rFonts w:eastAsiaTheme="minorHAnsi"/>
          <w:sz w:val="28"/>
          <w:szCs w:val="28"/>
        </w:rPr>
        <w:t xml:space="preserve"> налог</w:t>
      </w:r>
      <w:r>
        <w:rPr>
          <w:rFonts w:eastAsiaTheme="minorHAnsi"/>
          <w:sz w:val="28"/>
          <w:szCs w:val="28"/>
        </w:rPr>
        <w:t>ов</w:t>
      </w:r>
      <w:r w:rsidRPr="00ED7BB3">
        <w:rPr>
          <w:rFonts w:eastAsiaTheme="minorHAnsi"/>
          <w:sz w:val="28"/>
          <w:szCs w:val="28"/>
        </w:rPr>
        <w:t xml:space="preserve"> от применения специальных режимов налогообложения </w:t>
      </w:r>
      <w:r>
        <w:rPr>
          <w:rFonts w:eastAsiaTheme="minorHAnsi"/>
          <w:sz w:val="28"/>
          <w:szCs w:val="28"/>
        </w:rPr>
        <w:t xml:space="preserve">поступило </w:t>
      </w:r>
      <w:r w:rsidRPr="00ED7BB3">
        <w:rPr>
          <w:rFonts w:eastAsiaTheme="minorHAnsi"/>
          <w:sz w:val="28"/>
          <w:szCs w:val="28"/>
        </w:rPr>
        <w:t>на 10,3% больше, чем в сопоставимом периоде прошлого года, и составило 34</w:t>
      </w:r>
      <w:r>
        <w:rPr>
          <w:rFonts w:eastAsiaTheme="minorHAnsi"/>
          <w:sz w:val="28"/>
          <w:szCs w:val="28"/>
        </w:rPr>
        <w:t> </w:t>
      </w:r>
      <w:r w:rsidRPr="00ED7BB3">
        <w:rPr>
          <w:rFonts w:eastAsiaTheme="minorHAnsi"/>
          <w:sz w:val="28"/>
          <w:szCs w:val="28"/>
        </w:rPr>
        <w:t>484,0 тыс. рублей, в том числе</w:t>
      </w:r>
      <w:r>
        <w:rPr>
          <w:rFonts w:eastAsiaTheme="minorHAnsi"/>
          <w:sz w:val="28"/>
          <w:szCs w:val="28"/>
        </w:rPr>
        <w:t>:</w:t>
      </w:r>
    </w:p>
    <w:p w:rsidR="00ED7BB3" w:rsidRDefault="00ED7BB3" w:rsidP="00A26717">
      <w:pPr>
        <w:ind w:firstLine="708"/>
        <w:jc w:val="both"/>
        <w:rPr>
          <w:rFonts w:eastAsiaTheme="minorHAnsi"/>
          <w:sz w:val="28"/>
          <w:szCs w:val="28"/>
        </w:rPr>
      </w:pPr>
      <w:r>
        <w:rPr>
          <w:rFonts w:eastAsiaTheme="minorHAnsi"/>
          <w:sz w:val="28"/>
          <w:szCs w:val="28"/>
        </w:rPr>
        <w:t>-</w:t>
      </w:r>
      <w:r w:rsidRPr="00ED7BB3">
        <w:rPr>
          <w:rFonts w:eastAsiaTheme="minorHAnsi"/>
          <w:sz w:val="28"/>
          <w:szCs w:val="28"/>
        </w:rPr>
        <w:t xml:space="preserve"> от применения упрощенной системы налогообложения </w:t>
      </w:r>
      <w:r>
        <w:rPr>
          <w:rFonts w:eastAsiaTheme="minorHAnsi"/>
          <w:sz w:val="28"/>
          <w:szCs w:val="28"/>
        </w:rPr>
        <w:t>–</w:t>
      </w:r>
      <w:r w:rsidRPr="00ED7BB3">
        <w:rPr>
          <w:rFonts w:eastAsiaTheme="minorHAnsi"/>
          <w:sz w:val="28"/>
          <w:szCs w:val="28"/>
        </w:rPr>
        <w:t xml:space="preserve"> 29</w:t>
      </w:r>
      <w:r>
        <w:rPr>
          <w:rFonts w:eastAsiaTheme="minorHAnsi"/>
          <w:sz w:val="28"/>
          <w:szCs w:val="28"/>
        </w:rPr>
        <w:t> </w:t>
      </w:r>
      <w:r w:rsidRPr="00ED7BB3">
        <w:rPr>
          <w:rFonts w:eastAsiaTheme="minorHAnsi"/>
          <w:sz w:val="28"/>
          <w:szCs w:val="28"/>
        </w:rPr>
        <w:t>379,0 тыс. рублей,</w:t>
      </w:r>
    </w:p>
    <w:p w:rsidR="00ED7BB3" w:rsidRDefault="00ED7BB3" w:rsidP="00A26717">
      <w:pPr>
        <w:ind w:firstLine="708"/>
        <w:jc w:val="both"/>
        <w:rPr>
          <w:rFonts w:eastAsiaTheme="minorHAnsi"/>
          <w:sz w:val="28"/>
          <w:szCs w:val="28"/>
        </w:rPr>
      </w:pPr>
      <w:r>
        <w:rPr>
          <w:rFonts w:eastAsiaTheme="minorHAnsi"/>
          <w:sz w:val="28"/>
          <w:szCs w:val="28"/>
        </w:rPr>
        <w:lastRenderedPageBreak/>
        <w:t xml:space="preserve">- </w:t>
      </w:r>
      <w:r w:rsidRPr="00ED7BB3">
        <w:rPr>
          <w:rFonts w:eastAsiaTheme="minorHAnsi"/>
          <w:sz w:val="28"/>
          <w:szCs w:val="28"/>
        </w:rPr>
        <w:t>от применения системы единого сельскохозяйственного налога – 996,0 тыс. рублей,</w:t>
      </w:r>
    </w:p>
    <w:p w:rsidR="00ED7BB3" w:rsidRDefault="00ED7BB3" w:rsidP="00A26717">
      <w:pPr>
        <w:ind w:firstLine="708"/>
        <w:jc w:val="both"/>
        <w:rPr>
          <w:rFonts w:eastAsiaTheme="minorHAnsi"/>
          <w:sz w:val="28"/>
          <w:szCs w:val="28"/>
        </w:rPr>
      </w:pPr>
      <w:r>
        <w:rPr>
          <w:rFonts w:eastAsiaTheme="minorHAnsi"/>
          <w:sz w:val="28"/>
          <w:szCs w:val="28"/>
        </w:rPr>
        <w:t>-</w:t>
      </w:r>
      <w:r w:rsidRPr="00ED7BB3">
        <w:rPr>
          <w:rFonts w:eastAsiaTheme="minorHAnsi"/>
          <w:sz w:val="28"/>
          <w:szCs w:val="28"/>
        </w:rPr>
        <w:t xml:space="preserve"> от применения патентной системы налогообложения 3</w:t>
      </w:r>
      <w:r>
        <w:rPr>
          <w:rFonts w:eastAsiaTheme="minorHAnsi"/>
          <w:sz w:val="28"/>
          <w:szCs w:val="28"/>
        </w:rPr>
        <w:t> </w:t>
      </w:r>
      <w:r w:rsidRPr="00ED7BB3">
        <w:rPr>
          <w:rFonts w:eastAsiaTheme="minorHAnsi"/>
          <w:sz w:val="28"/>
          <w:szCs w:val="28"/>
        </w:rPr>
        <w:t>994,0 тыс. рублей</w:t>
      </w:r>
      <w:r>
        <w:rPr>
          <w:rFonts w:eastAsiaTheme="minorHAnsi"/>
          <w:sz w:val="28"/>
          <w:szCs w:val="28"/>
        </w:rPr>
        <w:t>.</w:t>
      </w:r>
    </w:p>
    <w:p w:rsidR="00ED7BB3" w:rsidRDefault="00ED7BB3" w:rsidP="00A26717">
      <w:pPr>
        <w:ind w:firstLine="708"/>
        <w:jc w:val="both"/>
        <w:rPr>
          <w:rFonts w:eastAsiaTheme="minorHAnsi"/>
          <w:sz w:val="28"/>
          <w:szCs w:val="28"/>
        </w:rPr>
      </w:pPr>
      <w:r w:rsidRPr="00ED7BB3">
        <w:rPr>
          <w:rFonts w:eastAsiaTheme="minorHAnsi"/>
          <w:sz w:val="28"/>
          <w:szCs w:val="28"/>
        </w:rPr>
        <w:t>Поступление налога на доходы физических лиц, занятых в секторе малого и среднего предпринимательства, в бюджет городского округа составил</w:t>
      </w:r>
      <w:r>
        <w:rPr>
          <w:rFonts w:eastAsiaTheme="minorHAnsi"/>
          <w:sz w:val="28"/>
          <w:szCs w:val="28"/>
        </w:rPr>
        <w:t>о</w:t>
      </w:r>
      <w:r w:rsidRPr="00ED7BB3">
        <w:rPr>
          <w:rFonts w:eastAsiaTheme="minorHAnsi"/>
          <w:sz w:val="28"/>
          <w:szCs w:val="28"/>
        </w:rPr>
        <w:t xml:space="preserve"> 1</w:t>
      </w:r>
      <w:r>
        <w:rPr>
          <w:rFonts w:eastAsiaTheme="minorHAnsi"/>
          <w:sz w:val="28"/>
          <w:szCs w:val="28"/>
        </w:rPr>
        <w:t> </w:t>
      </w:r>
      <w:r w:rsidRPr="00ED7BB3">
        <w:rPr>
          <w:rFonts w:eastAsiaTheme="minorHAnsi"/>
          <w:sz w:val="28"/>
          <w:szCs w:val="28"/>
        </w:rPr>
        <w:t>113,0 тыс. рублей.</w:t>
      </w:r>
    </w:p>
    <w:p w:rsidR="00ED7BB3" w:rsidRPr="00ED7BB3" w:rsidRDefault="00ED7BB3" w:rsidP="00A26717">
      <w:pPr>
        <w:ind w:firstLine="708"/>
        <w:jc w:val="both"/>
        <w:rPr>
          <w:rFonts w:eastAsiaTheme="minorHAnsi"/>
          <w:sz w:val="28"/>
          <w:szCs w:val="28"/>
        </w:rPr>
      </w:pPr>
      <w:r w:rsidRPr="00ED7BB3">
        <w:rPr>
          <w:rFonts w:eastAsiaTheme="minorHAnsi"/>
          <w:sz w:val="28"/>
          <w:szCs w:val="28"/>
        </w:rPr>
        <w:t>Динамика в секторе малого и среднего предпринимательства городского округа положительная. По сравнению с сопоставимым периодом прошлого года количество субъектов малого и среднего предпринимательства увеличилось почти на 5,6% (с 1888 до 1995).</w:t>
      </w:r>
    </w:p>
    <w:p w:rsidR="00ED7BB3" w:rsidRPr="00ED7BB3" w:rsidRDefault="00ED7BB3" w:rsidP="00A26717">
      <w:pPr>
        <w:ind w:firstLine="708"/>
        <w:jc w:val="both"/>
        <w:rPr>
          <w:rFonts w:eastAsiaTheme="minorHAnsi"/>
          <w:sz w:val="28"/>
          <w:szCs w:val="28"/>
        </w:rPr>
      </w:pPr>
      <w:r w:rsidRPr="00ED7BB3">
        <w:rPr>
          <w:rFonts w:eastAsiaTheme="minorHAnsi"/>
          <w:sz w:val="28"/>
          <w:szCs w:val="28"/>
        </w:rPr>
        <w:t>Увеличилось число зарегистрированных индивидуальных предпринимателей на 7,6% (с 1408 до 1516).</w:t>
      </w:r>
    </w:p>
    <w:p w:rsidR="00094B89" w:rsidRDefault="00ED7BB3" w:rsidP="00A26717">
      <w:pPr>
        <w:ind w:firstLine="708"/>
        <w:jc w:val="both"/>
        <w:rPr>
          <w:rFonts w:eastAsiaTheme="minorHAnsi"/>
          <w:sz w:val="28"/>
          <w:szCs w:val="28"/>
        </w:rPr>
      </w:pPr>
      <w:r w:rsidRPr="00ED7BB3">
        <w:rPr>
          <w:rFonts w:eastAsiaTheme="minorHAnsi"/>
          <w:sz w:val="28"/>
          <w:szCs w:val="28"/>
        </w:rPr>
        <w:t>Количество средних и малых предприятий не изменилось: малых предприятий– 34, средних –9.</w:t>
      </w:r>
    </w:p>
    <w:p w:rsidR="00094B89" w:rsidRDefault="00094B89" w:rsidP="00A26717">
      <w:pPr>
        <w:ind w:firstLine="708"/>
        <w:jc w:val="both"/>
        <w:rPr>
          <w:rFonts w:eastAsiaTheme="minorHAnsi"/>
          <w:sz w:val="28"/>
          <w:szCs w:val="28"/>
        </w:rPr>
      </w:pPr>
      <w:r w:rsidRPr="00094B89">
        <w:rPr>
          <w:rFonts w:eastAsiaTheme="minorHAnsi"/>
          <w:sz w:val="28"/>
          <w:szCs w:val="28"/>
        </w:rPr>
        <w:t>По итогам 3 квартала 2022 года выполнены показатели национального проекта «Малое и среднее предпринимательство и поддержка индивидуальной предпринимательской инициативы»:</w:t>
      </w:r>
    </w:p>
    <w:p w:rsidR="00094B89" w:rsidRDefault="00094B89" w:rsidP="00A26717">
      <w:pPr>
        <w:ind w:firstLine="708"/>
        <w:jc w:val="both"/>
        <w:rPr>
          <w:rFonts w:eastAsiaTheme="minorHAnsi"/>
          <w:sz w:val="28"/>
          <w:szCs w:val="28"/>
        </w:rPr>
      </w:pPr>
      <w:r w:rsidRPr="00094B89">
        <w:rPr>
          <w:rFonts w:eastAsiaTheme="minorHAnsi"/>
          <w:sz w:val="28"/>
          <w:szCs w:val="28"/>
        </w:rPr>
        <w:t>- по количеству самозанятых – 2929 человек, что на 32,2% превышает плановый показатель;</w:t>
      </w:r>
    </w:p>
    <w:p w:rsidR="00094B89" w:rsidRDefault="00094B89" w:rsidP="00A26717">
      <w:pPr>
        <w:ind w:firstLine="708"/>
        <w:jc w:val="both"/>
        <w:rPr>
          <w:rFonts w:eastAsiaTheme="minorHAnsi"/>
          <w:sz w:val="28"/>
          <w:szCs w:val="28"/>
        </w:rPr>
      </w:pPr>
      <w:r w:rsidRPr="00094B89">
        <w:rPr>
          <w:rFonts w:eastAsiaTheme="minorHAnsi"/>
          <w:sz w:val="28"/>
          <w:szCs w:val="28"/>
        </w:rPr>
        <w:t>- по численности занятых в сфере МСП – 10644 чел., при плане 9525 человек.</w:t>
      </w:r>
    </w:p>
    <w:p w:rsidR="00094B89" w:rsidRDefault="00094B89" w:rsidP="00A26717">
      <w:pPr>
        <w:ind w:firstLine="708"/>
        <w:jc w:val="both"/>
        <w:rPr>
          <w:rFonts w:eastAsiaTheme="minorHAnsi"/>
          <w:sz w:val="28"/>
          <w:szCs w:val="28"/>
        </w:rPr>
      </w:pPr>
      <w:r w:rsidRPr="00094B89">
        <w:rPr>
          <w:rFonts w:eastAsiaTheme="minorHAnsi"/>
          <w:sz w:val="28"/>
          <w:szCs w:val="28"/>
        </w:rPr>
        <w:t>Статус «Социальное предприятие» в 2022</w:t>
      </w:r>
      <w:r>
        <w:rPr>
          <w:rFonts w:eastAsiaTheme="minorHAnsi"/>
          <w:sz w:val="28"/>
          <w:szCs w:val="28"/>
        </w:rPr>
        <w:t xml:space="preserve"> году получили 5 субъектов МСП </w:t>
      </w:r>
      <w:r w:rsidRPr="00094B89">
        <w:rPr>
          <w:rFonts w:eastAsiaTheme="minorHAnsi"/>
          <w:sz w:val="28"/>
          <w:szCs w:val="28"/>
        </w:rPr>
        <w:t>(2021 год – 3 социальных предприятия).</w:t>
      </w:r>
    </w:p>
    <w:p w:rsidR="009C3C06" w:rsidRPr="00454A49" w:rsidRDefault="00EB5151" w:rsidP="00A26717">
      <w:pPr>
        <w:pStyle w:val="20"/>
        <w:suppressAutoHyphens/>
        <w:spacing w:after="0" w:line="240" w:lineRule="auto"/>
        <w:ind w:firstLine="709"/>
        <w:jc w:val="both"/>
        <w:rPr>
          <w:sz w:val="28"/>
          <w:szCs w:val="28"/>
        </w:rPr>
      </w:pPr>
      <w:r w:rsidRPr="00454A49">
        <w:rPr>
          <w:sz w:val="28"/>
          <w:szCs w:val="28"/>
        </w:rPr>
        <w:t>Бол</w:t>
      </w:r>
      <w:r w:rsidR="00F52A2D" w:rsidRPr="00454A49">
        <w:rPr>
          <w:sz w:val="28"/>
          <w:szCs w:val="28"/>
        </w:rPr>
        <w:t>ее</w:t>
      </w:r>
      <w:r w:rsidRPr="00454A49">
        <w:rPr>
          <w:sz w:val="28"/>
          <w:szCs w:val="28"/>
        </w:rPr>
        <w:t xml:space="preserve"> </w:t>
      </w:r>
      <w:r w:rsidR="00F52A2D" w:rsidRPr="00454A49">
        <w:rPr>
          <w:sz w:val="28"/>
          <w:szCs w:val="28"/>
        </w:rPr>
        <w:t>50%</w:t>
      </w:r>
      <w:r w:rsidRPr="00454A49">
        <w:rPr>
          <w:sz w:val="28"/>
          <w:szCs w:val="28"/>
        </w:rPr>
        <w:t xml:space="preserve"> малых </w:t>
      </w:r>
      <w:r w:rsidR="00B0046B" w:rsidRPr="00454A49">
        <w:rPr>
          <w:sz w:val="28"/>
          <w:szCs w:val="28"/>
        </w:rPr>
        <w:t xml:space="preserve">и средних </w:t>
      </w:r>
      <w:r w:rsidRPr="00454A49">
        <w:rPr>
          <w:sz w:val="28"/>
          <w:szCs w:val="28"/>
        </w:rPr>
        <w:t>предприятий городского округа заняты оптовой и розничной торговлей,</w:t>
      </w:r>
      <w:r w:rsidR="005D14DD" w:rsidRPr="00454A49">
        <w:rPr>
          <w:sz w:val="28"/>
          <w:szCs w:val="28"/>
        </w:rPr>
        <w:t xml:space="preserve"> деятельностью в области права и бухгалтерского учета, операциями с недвижимостью</w:t>
      </w:r>
      <w:r w:rsidR="00207F69" w:rsidRPr="00454A49">
        <w:rPr>
          <w:sz w:val="28"/>
          <w:szCs w:val="28"/>
        </w:rPr>
        <w:t>,</w:t>
      </w:r>
      <w:r w:rsidRPr="00454A49">
        <w:rPr>
          <w:sz w:val="28"/>
          <w:szCs w:val="28"/>
        </w:rPr>
        <w:t xml:space="preserve"> ремонтом бытовых изделий </w:t>
      </w:r>
      <w:r w:rsidR="0043454D" w:rsidRPr="00454A49">
        <w:rPr>
          <w:sz w:val="28"/>
          <w:szCs w:val="28"/>
        </w:rPr>
        <w:t>и предметов личного пользования и предоставлени</w:t>
      </w:r>
      <w:r w:rsidR="00DE2B3B" w:rsidRPr="00454A49">
        <w:rPr>
          <w:sz w:val="28"/>
          <w:szCs w:val="28"/>
        </w:rPr>
        <w:t>ем</w:t>
      </w:r>
      <w:r w:rsidR="0043454D" w:rsidRPr="00454A49">
        <w:rPr>
          <w:sz w:val="28"/>
          <w:szCs w:val="28"/>
        </w:rPr>
        <w:t xml:space="preserve"> прочих персональных услуг</w:t>
      </w:r>
      <w:r w:rsidRPr="00454A49">
        <w:rPr>
          <w:sz w:val="28"/>
          <w:szCs w:val="28"/>
        </w:rPr>
        <w:t>. Привлекательность данн</w:t>
      </w:r>
      <w:r w:rsidR="00AF0A1E" w:rsidRPr="00454A49">
        <w:rPr>
          <w:sz w:val="28"/>
          <w:szCs w:val="28"/>
        </w:rPr>
        <w:t>ых</w:t>
      </w:r>
      <w:r w:rsidRPr="00454A49">
        <w:rPr>
          <w:sz w:val="28"/>
          <w:szCs w:val="28"/>
        </w:rPr>
        <w:t xml:space="preserve"> отрасл</w:t>
      </w:r>
      <w:r w:rsidR="00AF0A1E" w:rsidRPr="00454A49">
        <w:rPr>
          <w:sz w:val="28"/>
          <w:szCs w:val="28"/>
        </w:rPr>
        <w:t>ей</w:t>
      </w:r>
      <w:r w:rsidRPr="00454A49">
        <w:rPr>
          <w:sz w:val="28"/>
          <w:szCs w:val="28"/>
        </w:rPr>
        <w:t xml:space="preserve"> обусловлена высокой оборачиваемостью капитала и низкими расходами на обслуживание бизнеса.</w:t>
      </w:r>
    </w:p>
    <w:p w:rsidR="002B5356" w:rsidRDefault="00C50B0D" w:rsidP="00A26717">
      <w:pPr>
        <w:pStyle w:val="20"/>
        <w:suppressAutoHyphens/>
        <w:spacing w:after="0" w:line="240" w:lineRule="auto"/>
        <w:ind w:firstLine="709"/>
        <w:jc w:val="both"/>
        <w:rPr>
          <w:sz w:val="28"/>
          <w:szCs w:val="28"/>
        </w:rPr>
      </w:pPr>
      <w:r w:rsidRPr="00454A49">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w:t>
      </w:r>
      <w:r w:rsidR="00094B89">
        <w:rPr>
          <w:sz w:val="28"/>
          <w:szCs w:val="28"/>
        </w:rPr>
        <w:t>22</w:t>
      </w:r>
      <w:r w:rsidRPr="00454A49">
        <w:rPr>
          <w:sz w:val="28"/>
          <w:szCs w:val="28"/>
        </w:rPr>
        <w:t>-202</w:t>
      </w:r>
      <w:r w:rsidR="00094B89">
        <w:rPr>
          <w:sz w:val="28"/>
          <w:szCs w:val="28"/>
        </w:rPr>
        <w:t>6</w:t>
      </w:r>
      <w:r w:rsidRPr="00454A49">
        <w:rPr>
          <w:sz w:val="28"/>
          <w:szCs w:val="28"/>
        </w:rPr>
        <w:t xml:space="preserve"> годы» п</w:t>
      </w:r>
      <w:r w:rsidR="008952A0" w:rsidRPr="00454A49">
        <w:rPr>
          <w:sz w:val="28"/>
          <w:szCs w:val="28"/>
        </w:rPr>
        <w:t>оддержк</w:t>
      </w:r>
      <w:r w:rsidRPr="00454A49">
        <w:rPr>
          <w:sz w:val="28"/>
          <w:szCs w:val="28"/>
        </w:rPr>
        <w:t>а</w:t>
      </w:r>
      <w:r w:rsidR="008952A0" w:rsidRPr="00454A49">
        <w:rPr>
          <w:sz w:val="28"/>
          <w:szCs w:val="28"/>
        </w:rPr>
        <w:t xml:space="preserve"> малому и среднему бизнесу оказыва</w:t>
      </w:r>
      <w:r w:rsidR="00472389" w:rsidRPr="00454A49">
        <w:rPr>
          <w:sz w:val="28"/>
          <w:szCs w:val="28"/>
        </w:rPr>
        <w:t>ет</w:t>
      </w:r>
      <w:r w:rsidRPr="00454A49">
        <w:rPr>
          <w:sz w:val="28"/>
          <w:szCs w:val="28"/>
        </w:rPr>
        <w:t>ся</w:t>
      </w:r>
      <w:r w:rsidR="004C78BD" w:rsidRPr="00454A49">
        <w:rPr>
          <w:sz w:val="28"/>
          <w:szCs w:val="28"/>
        </w:rPr>
        <w:t xml:space="preserve"> </w:t>
      </w:r>
      <w:r w:rsidR="00472389" w:rsidRPr="00454A49">
        <w:rPr>
          <w:sz w:val="28"/>
          <w:szCs w:val="28"/>
        </w:rPr>
        <w:t>МАУ</w:t>
      </w:r>
      <w:r w:rsidR="008952A0" w:rsidRPr="00454A49">
        <w:rPr>
          <w:sz w:val="28"/>
          <w:szCs w:val="28"/>
        </w:rPr>
        <w:t xml:space="preserve"> «Центр </w:t>
      </w:r>
      <w:r w:rsidR="00472389" w:rsidRPr="00454A49">
        <w:rPr>
          <w:sz w:val="28"/>
          <w:szCs w:val="28"/>
        </w:rPr>
        <w:t>развития</w:t>
      </w:r>
      <w:r w:rsidRPr="00454A49">
        <w:rPr>
          <w:sz w:val="28"/>
          <w:szCs w:val="28"/>
        </w:rPr>
        <w:t xml:space="preserve"> предпринимательства».</w:t>
      </w:r>
      <w:r w:rsidR="00B02715" w:rsidRPr="00454A49">
        <w:rPr>
          <w:sz w:val="28"/>
          <w:szCs w:val="28"/>
        </w:rPr>
        <w:t xml:space="preserve"> </w:t>
      </w:r>
      <w:r w:rsidRPr="00454A49">
        <w:rPr>
          <w:sz w:val="28"/>
          <w:szCs w:val="28"/>
        </w:rPr>
        <w:t>Н</w:t>
      </w:r>
      <w:r w:rsidR="00B02715" w:rsidRPr="00454A49">
        <w:rPr>
          <w:sz w:val="28"/>
          <w:szCs w:val="28"/>
        </w:rPr>
        <w:t xml:space="preserve">а </w:t>
      </w:r>
      <w:r w:rsidR="00CD3453" w:rsidRPr="00454A49">
        <w:rPr>
          <w:sz w:val="28"/>
          <w:szCs w:val="28"/>
        </w:rPr>
        <w:t xml:space="preserve">исполнение </w:t>
      </w:r>
      <w:r w:rsidR="00992CF1" w:rsidRPr="00454A49">
        <w:rPr>
          <w:sz w:val="28"/>
          <w:szCs w:val="28"/>
        </w:rPr>
        <w:t>Программы</w:t>
      </w:r>
      <w:r w:rsidR="00CD3453" w:rsidRPr="00454A49">
        <w:rPr>
          <w:sz w:val="28"/>
          <w:szCs w:val="28"/>
        </w:rPr>
        <w:t xml:space="preserve"> </w:t>
      </w:r>
      <w:r w:rsidR="009057DC" w:rsidRPr="00454A49">
        <w:rPr>
          <w:sz w:val="28"/>
          <w:szCs w:val="28"/>
        </w:rPr>
        <w:t>в 20</w:t>
      </w:r>
      <w:r w:rsidR="008838AF" w:rsidRPr="008838AF">
        <w:rPr>
          <w:sz w:val="28"/>
          <w:szCs w:val="28"/>
        </w:rPr>
        <w:t>2</w:t>
      </w:r>
      <w:r w:rsidR="00094B89">
        <w:rPr>
          <w:sz w:val="28"/>
          <w:szCs w:val="28"/>
        </w:rPr>
        <w:t>2</w:t>
      </w:r>
      <w:r w:rsidR="009057DC" w:rsidRPr="00454A49">
        <w:rPr>
          <w:sz w:val="28"/>
          <w:szCs w:val="28"/>
        </w:rPr>
        <w:t xml:space="preserve"> году выдел</w:t>
      </w:r>
      <w:r w:rsidR="00694645" w:rsidRPr="00454A49">
        <w:rPr>
          <w:sz w:val="28"/>
          <w:szCs w:val="28"/>
        </w:rPr>
        <w:t>ено</w:t>
      </w:r>
      <w:r w:rsidR="00992CF1" w:rsidRPr="00454A49">
        <w:rPr>
          <w:sz w:val="28"/>
          <w:szCs w:val="28"/>
        </w:rPr>
        <w:t xml:space="preserve"> из городского бюджета</w:t>
      </w:r>
      <w:r w:rsidR="0047143D" w:rsidRPr="00454A49">
        <w:rPr>
          <w:sz w:val="28"/>
          <w:szCs w:val="28"/>
        </w:rPr>
        <w:t xml:space="preserve"> </w:t>
      </w:r>
      <w:r w:rsidR="00094B89">
        <w:rPr>
          <w:rFonts w:eastAsiaTheme="minorHAnsi"/>
          <w:sz w:val="28"/>
          <w:szCs w:val="28"/>
        </w:rPr>
        <w:t>3 849,0</w:t>
      </w:r>
      <w:r w:rsidR="00472389" w:rsidRPr="00454A49">
        <w:rPr>
          <w:sz w:val="28"/>
          <w:szCs w:val="28"/>
        </w:rPr>
        <w:t xml:space="preserve"> тыс. рублей</w:t>
      </w:r>
      <w:r w:rsidR="00694645" w:rsidRPr="00454A49">
        <w:rPr>
          <w:sz w:val="28"/>
          <w:szCs w:val="28"/>
        </w:rPr>
        <w:t>.</w:t>
      </w:r>
    </w:p>
    <w:p w:rsidR="00094B89" w:rsidRPr="00B91FAB" w:rsidRDefault="00094B89" w:rsidP="00A26717">
      <w:pPr>
        <w:ind w:firstLine="709"/>
        <w:jc w:val="both"/>
        <w:rPr>
          <w:sz w:val="28"/>
          <w:szCs w:val="28"/>
          <w:lang w:eastAsia="x-none"/>
        </w:rPr>
      </w:pPr>
      <w:r w:rsidRPr="0033193B">
        <w:rPr>
          <w:sz w:val="28"/>
          <w:szCs w:val="28"/>
          <w:lang w:eastAsia="x-none"/>
        </w:rPr>
        <w:t>В 2021 году в Кинеле благодаря национальному проекту «Малое и среднее предпринимательство и поддержка индивидуальной предпринимательской инициативы» открыт Центр «Мой Бизнес». Задача центра - сократить для предпринимателей бюрократические барьеры, предоставлять комплекс услуг и мер поддержки МСП в режиме «одного окна».</w:t>
      </w:r>
    </w:p>
    <w:p w:rsidR="008838AF" w:rsidRPr="00AA0337" w:rsidRDefault="002F02C2" w:rsidP="00A26717">
      <w:pPr>
        <w:ind w:firstLine="708"/>
        <w:jc w:val="both"/>
        <w:rPr>
          <w:rFonts w:eastAsiaTheme="minorHAnsi"/>
          <w:sz w:val="28"/>
          <w:szCs w:val="28"/>
        </w:rPr>
      </w:pPr>
      <w:r>
        <w:rPr>
          <w:rFonts w:eastAsiaTheme="minorHAnsi"/>
          <w:sz w:val="28"/>
          <w:szCs w:val="28"/>
        </w:rPr>
        <w:t xml:space="preserve">МАУ </w:t>
      </w:r>
      <w:r w:rsidRPr="00AA0337">
        <w:rPr>
          <w:rFonts w:eastAsiaTheme="minorHAnsi"/>
          <w:sz w:val="28"/>
          <w:szCs w:val="28"/>
        </w:rPr>
        <w:t>«Центр развития предпринимательства»</w:t>
      </w:r>
      <w:r>
        <w:rPr>
          <w:rFonts w:eastAsiaTheme="minorHAnsi"/>
          <w:sz w:val="28"/>
          <w:szCs w:val="28"/>
        </w:rPr>
        <w:t xml:space="preserve"> </w:t>
      </w:r>
      <w:r w:rsidR="008838AF" w:rsidRPr="00AA0337">
        <w:rPr>
          <w:rFonts w:eastAsiaTheme="minorHAnsi"/>
          <w:sz w:val="28"/>
          <w:szCs w:val="28"/>
        </w:rPr>
        <w:t>проведены следующие мероприятия и обучения для СМСП:</w:t>
      </w:r>
    </w:p>
    <w:p w:rsidR="00956379" w:rsidRDefault="00094B89" w:rsidP="00A26717">
      <w:pPr>
        <w:ind w:firstLine="708"/>
        <w:jc w:val="both"/>
        <w:rPr>
          <w:rFonts w:eastAsiaTheme="minorHAnsi"/>
          <w:sz w:val="28"/>
          <w:szCs w:val="28"/>
        </w:rPr>
      </w:pPr>
      <w:r>
        <w:rPr>
          <w:rFonts w:eastAsiaTheme="minorHAnsi"/>
          <w:sz w:val="28"/>
          <w:szCs w:val="28"/>
        </w:rPr>
        <w:t>-</w:t>
      </w:r>
      <w:r w:rsidRPr="00094B89">
        <w:rPr>
          <w:rFonts w:eastAsiaTheme="minorHAnsi"/>
          <w:sz w:val="28"/>
          <w:szCs w:val="28"/>
        </w:rPr>
        <w:t xml:space="preserve"> предоставлено 956 бесплатных консультационных услуг СМСП и 96 физическим лицам, желающим открыть собственное дело</w:t>
      </w:r>
      <w:r w:rsidR="00956379">
        <w:rPr>
          <w:rFonts w:eastAsiaTheme="minorHAnsi"/>
          <w:sz w:val="28"/>
          <w:szCs w:val="28"/>
        </w:rPr>
        <w:t>;</w:t>
      </w:r>
    </w:p>
    <w:p w:rsidR="00236671" w:rsidRDefault="00236671" w:rsidP="00A26717">
      <w:pPr>
        <w:ind w:firstLine="708"/>
        <w:jc w:val="both"/>
        <w:rPr>
          <w:rFonts w:eastAsiaTheme="minorHAnsi"/>
          <w:sz w:val="28"/>
          <w:szCs w:val="28"/>
        </w:rPr>
      </w:pPr>
      <w:r>
        <w:rPr>
          <w:rFonts w:eastAsiaTheme="minorHAnsi"/>
          <w:sz w:val="28"/>
          <w:szCs w:val="28"/>
        </w:rPr>
        <w:lastRenderedPageBreak/>
        <w:t xml:space="preserve">- проводятся регулярные </w:t>
      </w:r>
      <w:r w:rsidRPr="00236671">
        <w:rPr>
          <w:rFonts w:eastAsiaTheme="minorHAnsi"/>
          <w:sz w:val="28"/>
          <w:szCs w:val="28"/>
        </w:rPr>
        <w:t>прием</w:t>
      </w:r>
      <w:r>
        <w:rPr>
          <w:rFonts w:eastAsiaTheme="minorHAnsi"/>
          <w:sz w:val="28"/>
          <w:szCs w:val="28"/>
        </w:rPr>
        <w:t>ы</w:t>
      </w:r>
      <w:r w:rsidRPr="00236671">
        <w:rPr>
          <w:rFonts w:eastAsiaTheme="minorHAnsi"/>
          <w:sz w:val="28"/>
          <w:szCs w:val="28"/>
        </w:rPr>
        <w:t xml:space="preserve"> предпринимателей по проблемны</w:t>
      </w:r>
      <w:r>
        <w:rPr>
          <w:rFonts w:eastAsiaTheme="minorHAnsi"/>
          <w:sz w:val="28"/>
          <w:szCs w:val="28"/>
        </w:rPr>
        <w:t>м</w:t>
      </w:r>
      <w:r w:rsidRPr="00236671">
        <w:rPr>
          <w:rFonts w:eastAsiaTheme="minorHAnsi"/>
          <w:sz w:val="28"/>
          <w:szCs w:val="28"/>
        </w:rPr>
        <w:t xml:space="preserve"> вопросам, связанным с ведением деятельности общественны</w:t>
      </w:r>
      <w:r>
        <w:rPr>
          <w:rFonts w:eastAsiaTheme="minorHAnsi"/>
          <w:sz w:val="28"/>
          <w:szCs w:val="28"/>
        </w:rPr>
        <w:t>м</w:t>
      </w:r>
      <w:r w:rsidRPr="00236671">
        <w:rPr>
          <w:rFonts w:eastAsiaTheme="minorHAnsi"/>
          <w:sz w:val="28"/>
          <w:szCs w:val="28"/>
        </w:rPr>
        <w:t xml:space="preserve"> помощник</w:t>
      </w:r>
      <w:r>
        <w:rPr>
          <w:rFonts w:eastAsiaTheme="minorHAnsi"/>
          <w:sz w:val="28"/>
          <w:szCs w:val="28"/>
        </w:rPr>
        <w:t>ом</w:t>
      </w:r>
      <w:r w:rsidRPr="00236671">
        <w:rPr>
          <w:rFonts w:eastAsiaTheme="minorHAnsi"/>
          <w:sz w:val="28"/>
          <w:szCs w:val="28"/>
        </w:rPr>
        <w:t xml:space="preserve"> Уполномоченного по правам предпр</w:t>
      </w:r>
      <w:r>
        <w:rPr>
          <w:rFonts w:eastAsiaTheme="minorHAnsi"/>
          <w:sz w:val="28"/>
          <w:szCs w:val="28"/>
        </w:rPr>
        <w:t>инимателей по Самарской области;</w:t>
      </w:r>
    </w:p>
    <w:p w:rsidR="00236671" w:rsidRDefault="00236671" w:rsidP="00A26717">
      <w:pPr>
        <w:ind w:firstLine="708"/>
        <w:jc w:val="both"/>
        <w:rPr>
          <w:rFonts w:eastAsiaTheme="minorHAnsi"/>
          <w:sz w:val="28"/>
          <w:szCs w:val="28"/>
        </w:rPr>
      </w:pPr>
      <w:r>
        <w:rPr>
          <w:rFonts w:eastAsiaTheme="minorHAnsi"/>
          <w:sz w:val="28"/>
          <w:szCs w:val="28"/>
        </w:rPr>
        <w:t xml:space="preserve">- предоставляются помещения </w:t>
      </w:r>
      <w:r w:rsidRPr="0033193B">
        <w:rPr>
          <w:sz w:val="28"/>
          <w:szCs w:val="28"/>
          <w:lang w:eastAsia="x-none"/>
        </w:rPr>
        <w:t>Центр</w:t>
      </w:r>
      <w:r>
        <w:rPr>
          <w:sz w:val="28"/>
          <w:szCs w:val="28"/>
          <w:lang w:eastAsia="x-none"/>
        </w:rPr>
        <w:t>а</w:t>
      </w:r>
      <w:r w:rsidRPr="0033193B">
        <w:rPr>
          <w:sz w:val="28"/>
          <w:szCs w:val="28"/>
          <w:lang w:eastAsia="x-none"/>
        </w:rPr>
        <w:t xml:space="preserve"> «Мой Бизнес»</w:t>
      </w:r>
      <w:r>
        <w:rPr>
          <w:sz w:val="28"/>
          <w:szCs w:val="28"/>
          <w:lang w:eastAsia="x-none"/>
        </w:rPr>
        <w:t xml:space="preserve"> для предпринимателей и самозанятых.</w:t>
      </w:r>
    </w:p>
    <w:p w:rsidR="00236671" w:rsidRPr="006350FF" w:rsidRDefault="00236671" w:rsidP="00A26717">
      <w:pPr>
        <w:ind w:firstLine="708"/>
        <w:jc w:val="both"/>
        <w:rPr>
          <w:rFonts w:eastAsiaTheme="minorHAnsi"/>
          <w:sz w:val="28"/>
          <w:szCs w:val="28"/>
        </w:rPr>
      </w:pPr>
      <w:r w:rsidRPr="00236671">
        <w:rPr>
          <w:rFonts w:eastAsiaTheme="minorHAnsi"/>
          <w:sz w:val="28"/>
          <w:szCs w:val="28"/>
        </w:rPr>
        <w:t xml:space="preserve">В течение 9 месяцев 2022 года на постоянной основе проводились консультации по составлению бизнес-планов </w:t>
      </w:r>
      <w:r w:rsidR="006350FF">
        <w:rPr>
          <w:rFonts w:eastAsiaTheme="minorHAnsi"/>
          <w:sz w:val="28"/>
          <w:szCs w:val="28"/>
        </w:rPr>
        <w:t>для</w:t>
      </w:r>
      <w:r w:rsidRPr="00236671">
        <w:rPr>
          <w:rFonts w:eastAsiaTheme="minorHAnsi"/>
          <w:sz w:val="28"/>
          <w:szCs w:val="28"/>
        </w:rPr>
        <w:t xml:space="preserve"> участи</w:t>
      </w:r>
      <w:r w:rsidR="006350FF">
        <w:rPr>
          <w:rFonts w:eastAsiaTheme="minorHAnsi"/>
          <w:sz w:val="28"/>
          <w:szCs w:val="28"/>
        </w:rPr>
        <w:t>я</w:t>
      </w:r>
      <w:r w:rsidRPr="00236671">
        <w:rPr>
          <w:rFonts w:eastAsiaTheme="minorHAnsi"/>
          <w:sz w:val="28"/>
          <w:szCs w:val="28"/>
        </w:rPr>
        <w:t xml:space="preserve"> в программе «Социальный контракт». Всего составлено 39 бизнес-планов.</w:t>
      </w:r>
      <w:r w:rsidR="006350FF">
        <w:rPr>
          <w:rFonts w:eastAsiaTheme="minorHAnsi"/>
          <w:sz w:val="28"/>
          <w:szCs w:val="28"/>
        </w:rPr>
        <w:t xml:space="preserve"> З</w:t>
      </w:r>
      <w:r w:rsidR="006350FF" w:rsidRPr="006350FF">
        <w:rPr>
          <w:rFonts w:eastAsiaTheme="minorHAnsi"/>
          <w:sz w:val="28"/>
          <w:szCs w:val="28"/>
        </w:rPr>
        <w:t xml:space="preserve">а истекший период </w:t>
      </w:r>
      <w:r w:rsidRPr="006350FF">
        <w:rPr>
          <w:rFonts w:eastAsiaTheme="minorHAnsi"/>
          <w:sz w:val="28"/>
          <w:szCs w:val="28"/>
        </w:rPr>
        <w:t>в городском округе заключено 80 социальных контрактов с субъектами МСП и самозанятыми.</w:t>
      </w:r>
    </w:p>
    <w:p w:rsidR="00D46641" w:rsidRPr="00236671" w:rsidRDefault="00674BE4" w:rsidP="00A26717">
      <w:pPr>
        <w:ind w:firstLine="708"/>
        <w:jc w:val="both"/>
        <w:rPr>
          <w:rFonts w:eastAsiaTheme="minorHAnsi"/>
          <w:sz w:val="28"/>
          <w:szCs w:val="28"/>
        </w:rPr>
      </w:pPr>
      <w:r w:rsidRPr="00AE4654">
        <w:rPr>
          <w:sz w:val="28"/>
          <w:szCs w:val="28"/>
        </w:rPr>
        <w:t xml:space="preserve">Меры поддержки предпринимателям, предоставляемые администрацией городского округа, </w:t>
      </w:r>
      <w:r w:rsidR="007E5962" w:rsidRPr="00AE4654">
        <w:rPr>
          <w:sz w:val="28"/>
          <w:szCs w:val="28"/>
        </w:rPr>
        <w:t xml:space="preserve">по итогам 9 месяцев </w:t>
      </w:r>
      <w:r w:rsidR="00313F76" w:rsidRPr="00AE4654">
        <w:rPr>
          <w:sz w:val="28"/>
          <w:szCs w:val="28"/>
        </w:rPr>
        <w:t>позвол</w:t>
      </w:r>
      <w:r w:rsidR="00956379">
        <w:rPr>
          <w:sz w:val="28"/>
          <w:szCs w:val="28"/>
        </w:rPr>
        <w:t xml:space="preserve">яют </w:t>
      </w:r>
      <w:r w:rsidR="00780590" w:rsidRPr="00AE4654">
        <w:rPr>
          <w:sz w:val="28"/>
          <w:szCs w:val="28"/>
        </w:rPr>
        <w:t>выполн</w:t>
      </w:r>
      <w:r w:rsidR="00956379">
        <w:rPr>
          <w:sz w:val="28"/>
          <w:szCs w:val="28"/>
        </w:rPr>
        <w:t>я</w:t>
      </w:r>
      <w:r w:rsidR="00780590" w:rsidRPr="00AE4654">
        <w:rPr>
          <w:sz w:val="28"/>
          <w:szCs w:val="28"/>
        </w:rPr>
        <w:t>ть</w:t>
      </w:r>
      <w:r w:rsidR="003B090A" w:rsidRPr="00AE4654">
        <w:rPr>
          <w:sz w:val="28"/>
          <w:szCs w:val="28"/>
        </w:rPr>
        <w:t xml:space="preserve"> все установленные </w:t>
      </w:r>
      <w:r w:rsidR="006661C1" w:rsidRPr="00AE4654">
        <w:rPr>
          <w:b/>
          <w:i/>
          <w:sz w:val="28"/>
          <w:szCs w:val="28"/>
        </w:rPr>
        <w:t>национальн</w:t>
      </w:r>
      <w:r w:rsidR="003B090A" w:rsidRPr="00AE4654">
        <w:rPr>
          <w:b/>
          <w:i/>
          <w:sz w:val="28"/>
          <w:szCs w:val="28"/>
        </w:rPr>
        <w:t>ы</w:t>
      </w:r>
      <w:r w:rsidR="006661C1" w:rsidRPr="00AE4654">
        <w:rPr>
          <w:b/>
          <w:i/>
          <w:sz w:val="28"/>
          <w:szCs w:val="28"/>
        </w:rPr>
        <w:t>м проект</w:t>
      </w:r>
      <w:r w:rsidR="003B090A" w:rsidRPr="00AE4654">
        <w:rPr>
          <w:b/>
          <w:i/>
          <w:sz w:val="28"/>
          <w:szCs w:val="28"/>
        </w:rPr>
        <w:t>ом</w:t>
      </w:r>
      <w:r w:rsidR="006661C1" w:rsidRPr="00AE4654">
        <w:rPr>
          <w:b/>
          <w:i/>
          <w:sz w:val="28"/>
          <w:szCs w:val="28"/>
        </w:rPr>
        <w:t xml:space="preserve"> «Малое и среднее предпринимательство и поддержка индивидуальной предпринимательской инициативы»</w:t>
      </w:r>
      <w:r w:rsidR="006661C1" w:rsidRPr="00AE4654">
        <w:rPr>
          <w:sz w:val="28"/>
          <w:szCs w:val="28"/>
        </w:rPr>
        <w:t xml:space="preserve"> </w:t>
      </w:r>
      <w:r w:rsidR="00A31CE1" w:rsidRPr="00AE4654">
        <w:rPr>
          <w:sz w:val="28"/>
          <w:szCs w:val="28"/>
        </w:rPr>
        <w:t xml:space="preserve">целевые </w:t>
      </w:r>
      <w:r w:rsidR="00292C46" w:rsidRPr="00AE4654">
        <w:rPr>
          <w:sz w:val="28"/>
          <w:szCs w:val="28"/>
        </w:rPr>
        <w:t>показател</w:t>
      </w:r>
      <w:r w:rsidR="003B090A" w:rsidRPr="00AE4654">
        <w:rPr>
          <w:sz w:val="28"/>
          <w:szCs w:val="28"/>
        </w:rPr>
        <w:t>и</w:t>
      </w:r>
      <w:r w:rsidR="004C34A3">
        <w:rPr>
          <w:sz w:val="28"/>
          <w:szCs w:val="28"/>
        </w:rPr>
        <w:t>.</w:t>
      </w:r>
    </w:p>
    <w:p w:rsidR="000365F3" w:rsidRPr="00454A49" w:rsidRDefault="00DC4EE5" w:rsidP="00A26717">
      <w:pPr>
        <w:widowControl w:val="0"/>
        <w:ind w:firstLine="709"/>
        <w:jc w:val="both"/>
        <w:rPr>
          <w:sz w:val="28"/>
          <w:szCs w:val="28"/>
        </w:rPr>
      </w:pPr>
      <w:r w:rsidRPr="00C06FE4">
        <w:rPr>
          <w:b/>
          <w:i/>
          <w:sz w:val="28"/>
          <w:szCs w:val="28"/>
        </w:rPr>
        <w:t>Среднесписочная численность работников</w:t>
      </w:r>
      <w:r w:rsidRPr="00454A49">
        <w:rPr>
          <w:sz w:val="28"/>
          <w:szCs w:val="28"/>
        </w:rPr>
        <w:t xml:space="preserve"> крупных и средних организаций городского округа Кинель </w:t>
      </w:r>
      <w:r w:rsidR="00736FAF" w:rsidRPr="00454A49">
        <w:rPr>
          <w:sz w:val="28"/>
          <w:szCs w:val="28"/>
        </w:rPr>
        <w:t>в отчетном периоде</w:t>
      </w:r>
      <w:r w:rsidRPr="00454A49">
        <w:rPr>
          <w:sz w:val="28"/>
          <w:szCs w:val="28"/>
        </w:rPr>
        <w:t xml:space="preserve"> составила </w:t>
      </w:r>
      <w:r w:rsidR="00A06425" w:rsidRPr="00A06425">
        <w:rPr>
          <w:sz w:val="28"/>
          <w:szCs w:val="28"/>
        </w:rPr>
        <w:t xml:space="preserve">11024 </w:t>
      </w:r>
      <w:r w:rsidR="004F251F" w:rsidRPr="004F251F">
        <w:rPr>
          <w:sz w:val="28"/>
          <w:szCs w:val="28"/>
        </w:rPr>
        <w:t>человек</w:t>
      </w:r>
      <w:r w:rsidR="00A06425">
        <w:rPr>
          <w:sz w:val="28"/>
          <w:szCs w:val="28"/>
        </w:rPr>
        <w:t>а</w:t>
      </w:r>
      <w:r w:rsidR="004F251F" w:rsidRPr="004F251F">
        <w:rPr>
          <w:sz w:val="28"/>
          <w:szCs w:val="28"/>
        </w:rPr>
        <w:t xml:space="preserve"> и </w:t>
      </w:r>
      <w:r w:rsidR="00D62F4F">
        <w:rPr>
          <w:sz w:val="28"/>
          <w:szCs w:val="28"/>
        </w:rPr>
        <w:t>снизилась</w:t>
      </w:r>
      <w:r w:rsidR="004F251F" w:rsidRPr="004F251F">
        <w:rPr>
          <w:sz w:val="28"/>
          <w:szCs w:val="28"/>
        </w:rPr>
        <w:t xml:space="preserve"> по сравнению с аналогичным периодом предыдущего года на </w:t>
      </w:r>
      <w:r w:rsidR="00A06425">
        <w:rPr>
          <w:sz w:val="28"/>
          <w:szCs w:val="28"/>
        </w:rPr>
        <w:t>8,3</w:t>
      </w:r>
      <w:r w:rsidR="004F251F" w:rsidRPr="004F251F">
        <w:rPr>
          <w:sz w:val="28"/>
          <w:szCs w:val="28"/>
        </w:rPr>
        <w:t xml:space="preserve">%. Наибольшее </w:t>
      </w:r>
      <w:r w:rsidR="00D62F4F">
        <w:rPr>
          <w:sz w:val="28"/>
          <w:szCs w:val="28"/>
        </w:rPr>
        <w:t xml:space="preserve">снижение </w:t>
      </w:r>
      <w:r w:rsidR="004F251F" w:rsidRPr="004F251F">
        <w:rPr>
          <w:sz w:val="28"/>
          <w:szCs w:val="28"/>
        </w:rPr>
        <w:t xml:space="preserve">численности работников наблюдалось по таким видам экономической деятельности, как </w:t>
      </w:r>
      <w:r w:rsidR="00D62F4F" w:rsidRPr="00D62F4F">
        <w:rPr>
          <w:sz w:val="28"/>
          <w:szCs w:val="28"/>
        </w:rPr>
        <w:t>«Деятельность в области информации и связи», «Деятельность вспомогательная, связанная с сухопутным транспортом», «Торговля оптовая специализированная прочая</w:t>
      </w:r>
      <w:r w:rsidR="00A874CE">
        <w:rPr>
          <w:sz w:val="28"/>
          <w:szCs w:val="28"/>
        </w:rPr>
        <w:t>»</w:t>
      </w:r>
      <w:r w:rsidR="00D62F4F" w:rsidRPr="00D62F4F">
        <w:rPr>
          <w:sz w:val="28"/>
          <w:szCs w:val="28"/>
        </w:rPr>
        <w:t>.</w:t>
      </w:r>
    </w:p>
    <w:p w:rsidR="00A874CE" w:rsidRPr="00A874CE" w:rsidRDefault="00DC4EE5" w:rsidP="00A26717">
      <w:pPr>
        <w:widowControl w:val="0"/>
        <w:ind w:firstLine="709"/>
        <w:jc w:val="both"/>
        <w:rPr>
          <w:sz w:val="28"/>
          <w:szCs w:val="28"/>
        </w:rPr>
      </w:pPr>
      <w:r w:rsidRPr="00C06FE4">
        <w:rPr>
          <w:b/>
          <w:i/>
          <w:sz w:val="28"/>
          <w:szCs w:val="28"/>
        </w:rPr>
        <w:t>Среднемесячная заработная плата</w:t>
      </w:r>
      <w:r w:rsidRPr="00454A49">
        <w:rPr>
          <w:sz w:val="28"/>
          <w:szCs w:val="28"/>
        </w:rPr>
        <w:t xml:space="preserve"> работников списочного состава крупных и средних организаций городского округа </w:t>
      </w:r>
      <w:r w:rsidR="004F251F" w:rsidRPr="004F251F">
        <w:rPr>
          <w:sz w:val="28"/>
          <w:szCs w:val="28"/>
        </w:rPr>
        <w:t xml:space="preserve">выросла </w:t>
      </w:r>
      <w:r w:rsidR="00D62F4F" w:rsidRPr="00F848E2">
        <w:rPr>
          <w:sz w:val="28"/>
          <w:szCs w:val="28"/>
        </w:rPr>
        <w:t xml:space="preserve">на </w:t>
      </w:r>
      <w:r w:rsidR="00A874CE">
        <w:rPr>
          <w:sz w:val="28"/>
          <w:szCs w:val="28"/>
        </w:rPr>
        <w:t>18,9</w:t>
      </w:r>
      <w:r w:rsidR="00D62F4F" w:rsidRPr="00F848E2">
        <w:rPr>
          <w:sz w:val="28"/>
          <w:szCs w:val="28"/>
        </w:rPr>
        <w:t xml:space="preserve">% по сравнению с аналогичным периодом предыдущего года и составила </w:t>
      </w:r>
      <w:r w:rsidR="00A874CE" w:rsidRPr="00AC53B0">
        <w:rPr>
          <w:sz w:val="28"/>
          <w:szCs w:val="28"/>
        </w:rPr>
        <w:t>43</w:t>
      </w:r>
      <w:r w:rsidR="00A874CE">
        <w:rPr>
          <w:sz w:val="28"/>
          <w:szCs w:val="28"/>
        </w:rPr>
        <w:t> </w:t>
      </w:r>
      <w:r w:rsidR="00A874CE" w:rsidRPr="00AC53B0">
        <w:rPr>
          <w:sz w:val="28"/>
          <w:szCs w:val="28"/>
        </w:rPr>
        <w:t>952,5</w:t>
      </w:r>
      <w:r w:rsidR="00A874CE">
        <w:rPr>
          <w:sz w:val="28"/>
          <w:szCs w:val="28"/>
        </w:rPr>
        <w:t xml:space="preserve"> </w:t>
      </w:r>
      <w:r w:rsidR="00D62F4F" w:rsidRPr="00F848E2">
        <w:rPr>
          <w:sz w:val="28"/>
          <w:szCs w:val="28"/>
        </w:rPr>
        <w:t>рублей</w:t>
      </w:r>
      <w:r w:rsidR="004F251F" w:rsidRPr="004F251F">
        <w:rPr>
          <w:sz w:val="28"/>
          <w:szCs w:val="28"/>
        </w:rPr>
        <w:t xml:space="preserve">. </w:t>
      </w:r>
      <w:r w:rsidR="00A874CE" w:rsidRPr="00A874CE">
        <w:rPr>
          <w:sz w:val="28"/>
          <w:szCs w:val="28"/>
        </w:rPr>
        <w:t>Рост показателя за вышеуказанный период обусловлен значительным увеличением заработной платы по отдельно взятому разделу «Строительство» (в 2,5 раза). Этот случай является единичным и не характеризует ситуацию с ростом среднемесячной заработной платы в целом по городу.</w:t>
      </w:r>
    </w:p>
    <w:p w:rsidR="00DC4EE5" w:rsidRDefault="00D62F4F" w:rsidP="00A26717">
      <w:pPr>
        <w:widowControl w:val="0"/>
        <w:ind w:firstLine="709"/>
        <w:jc w:val="both"/>
        <w:rPr>
          <w:sz w:val="28"/>
          <w:szCs w:val="28"/>
        </w:rPr>
      </w:pPr>
      <w:r w:rsidRPr="00F848E2">
        <w:rPr>
          <w:sz w:val="28"/>
          <w:szCs w:val="28"/>
        </w:rPr>
        <w:t xml:space="preserve">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w:t>
      </w:r>
      <w:r w:rsidR="00A874CE">
        <w:rPr>
          <w:sz w:val="28"/>
          <w:szCs w:val="28"/>
        </w:rPr>
        <w:t>51 429,4</w:t>
      </w:r>
      <w:r w:rsidRPr="00F848E2">
        <w:rPr>
          <w:sz w:val="28"/>
          <w:szCs w:val="28"/>
        </w:rPr>
        <w:t xml:space="preserve"> руб. за январь-август 202</w:t>
      </w:r>
      <w:r w:rsidR="00A874CE">
        <w:rPr>
          <w:sz w:val="28"/>
          <w:szCs w:val="28"/>
        </w:rPr>
        <w:t>2</w:t>
      </w:r>
      <w:r w:rsidRPr="00F848E2">
        <w:rPr>
          <w:sz w:val="28"/>
          <w:szCs w:val="28"/>
        </w:rPr>
        <w:t xml:space="preserve"> года составляет </w:t>
      </w:r>
      <w:r w:rsidR="00A874CE">
        <w:rPr>
          <w:sz w:val="28"/>
          <w:szCs w:val="28"/>
        </w:rPr>
        <w:t>85,5</w:t>
      </w:r>
      <w:r w:rsidRPr="00F848E2">
        <w:rPr>
          <w:sz w:val="28"/>
          <w:szCs w:val="28"/>
        </w:rPr>
        <w:t>%</w:t>
      </w:r>
      <w:r w:rsidR="00A874CE">
        <w:rPr>
          <w:sz w:val="28"/>
          <w:szCs w:val="28"/>
        </w:rPr>
        <w:t>.</w:t>
      </w:r>
    </w:p>
    <w:p w:rsidR="00C06FE4" w:rsidRPr="00454A49" w:rsidRDefault="00C06FE4" w:rsidP="00A26717">
      <w:pPr>
        <w:widowControl w:val="0"/>
        <w:ind w:firstLine="709"/>
        <w:jc w:val="both"/>
        <w:rPr>
          <w:sz w:val="28"/>
          <w:szCs w:val="28"/>
        </w:rPr>
      </w:pPr>
      <w:r w:rsidRPr="00C06FE4">
        <w:rPr>
          <w:sz w:val="28"/>
          <w:szCs w:val="28"/>
        </w:rPr>
        <w:t xml:space="preserve">Исходя из </w:t>
      </w:r>
      <w:r w:rsidR="00A874CE" w:rsidRPr="00A874CE">
        <w:rPr>
          <w:sz w:val="28"/>
          <w:szCs w:val="28"/>
        </w:rPr>
        <w:t>сложившихся условий</w:t>
      </w:r>
      <w:r w:rsidR="00A874CE">
        <w:rPr>
          <w:sz w:val="28"/>
          <w:szCs w:val="28"/>
        </w:rPr>
        <w:t>,</w:t>
      </w:r>
      <w:r w:rsidR="00A874CE" w:rsidRPr="00A874CE">
        <w:rPr>
          <w:sz w:val="28"/>
          <w:szCs w:val="28"/>
        </w:rPr>
        <w:t xml:space="preserve"> а также произведенной в начале текущего года индексации должностных окладов работников бюджетной сферы (на 8,6% с 1 января 2022 года) и сохранения результатов, достигнутых в сфере заработной платы работников социальной сферы в соответствии с указами Президента Российской Федерации 2012 года, средний размер номинальной начисленной заработной платы в городском округе может составить 43739,4 рублей (112% к 2021 году).</w:t>
      </w:r>
    </w:p>
    <w:p w:rsidR="00D62F4F" w:rsidRDefault="00DC4EE5" w:rsidP="00A26717">
      <w:pPr>
        <w:pStyle w:val="a7"/>
        <w:suppressAutoHyphens/>
        <w:spacing w:line="240" w:lineRule="auto"/>
        <w:ind w:firstLine="720"/>
        <w:jc w:val="both"/>
      </w:pPr>
      <w:r w:rsidRPr="00C06FE4">
        <w:rPr>
          <w:b/>
          <w:i/>
        </w:rPr>
        <w:t>Ситуация на рынке труда</w:t>
      </w:r>
      <w:r w:rsidRPr="00454A49">
        <w:t xml:space="preserve"> городского округа Кинель в течение </w:t>
      </w:r>
      <w:r w:rsidR="00F63AF8" w:rsidRPr="00454A49">
        <w:t>января-</w:t>
      </w:r>
      <w:r w:rsidR="00D62F4F">
        <w:t>сентября</w:t>
      </w:r>
      <w:r w:rsidRPr="00454A49">
        <w:t xml:space="preserve">, по сравнению с </w:t>
      </w:r>
      <w:r w:rsidR="00055378" w:rsidRPr="00454A49">
        <w:t>прошл</w:t>
      </w:r>
      <w:r w:rsidR="00811E0B" w:rsidRPr="00454A49">
        <w:t>ым годом</w:t>
      </w:r>
      <w:r w:rsidRPr="00454A49">
        <w:t xml:space="preserve">, </w:t>
      </w:r>
      <w:r w:rsidR="00A874CE" w:rsidRPr="00F458E2">
        <w:t>характеризуется уменьшением количества обращений граждан за содействием в поиске подходящей работы в государственное казенное учреждение Самарской области «Центр занятости населения городского округа Кинель» на 6% (</w:t>
      </w:r>
      <w:r w:rsidR="00A874CE" w:rsidRPr="00F458E2">
        <w:rPr>
          <w:szCs w:val="28"/>
        </w:rPr>
        <w:t>с 1330 чел. до 1252 чел.</w:t>
      </w:r>
      <w:r w:rsidR="00A874CE" w:rsidRPr="00F458E2">
        <w:t xml:space="preserve">). </w:t>
      </w:r>
      <w:r w:rsidR="00A874CE" w:rsidRPr="00F458E2">
        <w:lastRenderedPageBreak/>
        <w:t xml:space="preserve">Численность граждан, получивших официальный статус безработного в течение отчетного периода 2022 года, </w:t>
      </w:r>
      <w:r w:rsidR="00A874CE" w:rsidRPr="00BF5EA5">
        <w:t>составляет 517 человек.</w:t>
      </w:r>
    </w:p>
    <w:p w:rsidR="00D62F4F" w:rsidRDefault="00D62F4F" w:rsidP="00A26717">
      <w:pPr>
        <w:pStyle w:val="a7"/>
        <w:suppressAutoHyphens/>
        <w:spacing w:line="240" w:lineRule="auto"/>
        <w:ind w:firstLine="720"/>
        <w:jc w:val="both"/>
      </w:pPr>
      <w:r w:rsidRPr="00CF17E3">
        <w:t xml:space="preserve">По итогам 9 месяцев наблюдается постепенное снижение числа безработных до </w:t>
      </w:r>
      <w:r w:rsidR="00A874CE">
        <w:t>275</w:t>
      </w:r>
      <w:r w:rsidRPr="00CF17E3">
        <w:t xml:space="preserve"> человек. </w:t>
      </w:r>
      <w:r w:rsidRPr="002A48FE">
        <w:rPr>
          <w:b/>
          <w:i/>
        </w:rPr>
        <w:t>Уровень регистрируемой безработицы</w:t>
      </w:r>
      <w:r w:rsidRPr="002A48FE">
        <w:t xml:space="preserve"> на 30 сентября 202</w:t>
      </w:r>
      <w:r w:rsidR="00A874CE" w:rsidRPr="002A48FE">
        <w:t>2</w:t>
      </w:r>
      <w:r w:rsidRPr="002A48FE">
        <w:t xml:space="preserve"> г. составил 0,</w:t>
      </w:r>
      <w:r w:rsidR="00A874CE" w:rsidRPr="002A48FE">
        <w:t>83</w:t>
      </w:r>
      <w:r w:rsidRPr="002A48FE">
        <w:t xml:space="preserve"> % от численности экономически активного населения. </w:t>
      </w:r>
      <w:r w:rsidR="00A874CE" w:rsidRPr="00BF5EA5">
        <w:t xml:space="preserve">В аналогичном периоде 2021 г. уровень регистрируемой безработицы составлял 0,92%. Средний период </w:t>
      </w:r>
      <w:r w:rsidR="00A874CE" w:rsidRPr="002E1A5C">
        <w:t>продолжительности безработицы составляет 4,2 мес.</w:t>
      </w:r>
    </w:p>
    <w:p w:rsidR="00A874CE" w:rsidRDefault="00A874CE" w:rsidP="00A26717">
      <w:pPr>
        <w:pStyle w:val="a7"/>
        <w:widowControl w:val="0"/>
        <w:suppressAutoHyphens/>
        <w:spacing w:line="240" w:lineRule="auto"/>
        <w:ind w:firstLine="709"/>
        <w:jc w:val="both"/>
      </w:pPr>
      <w:r w:rsidRPr="002E1A5C">
        <w:t xml:space="preserve">С января по сентябрь трудоустроено при содействии Центра занятости </w:t>
      </w:r>
      <w:r w:rsidRPr="002D0519">
        <w:t>населения 803 человека, что составляет 64,14% от общего количества граждан, обратившихся за содействием в поиске подходящей работы.</w:t>
      </w:r>
    </w:p>
    <w:p w:rsidR="009529A8" w:rsidRPr="00454A49" w:rsidRDefault="004F251F" w:rsidP="00A26717">
      <w:pPr>
        <w:pStyle w:val="a7"/>
        <w:widowControl w:val="0"/>
        <w:suppressAutoHyphens/>
        <w:spacing w:line="240" w:lineRule="auto"/>
        <w:ind w:firstLine="709"/>
        <w:jc w:val="both"/>
      </w:pPr>
      <w:r w:rsidRPr="00AA0337">
        <w:t xml:space="preserve">В Центр занятости населения заявлено </w:t>
      </w:r>
      <w:r w:rsidR="00A874CE" w:rsidRPr="002D0519">
        <w:t xml:space="preserve">1327 </w:t>
      </w:r>
      <w:r w:rsidRPr="00AA0337">
        <w:t>ваканси</w:t>
      </w:r>
      <w:r w:rsidR="00A874CE">
        <w:t>й</w:t>
      </w:r>
      <w:r w:rsidRPr="00AA0337">
        <w:t xml:space="preserve">. Из числа заявленных вакансий – </w:t>
      </w:r>
      <w:r w:rsidR="00D62F4F">
        <w:t>99</w:t>
      </w:r>
      <w:r w:rsidRPr="00AA0337">
        <w:t>% с уровнем заработной платы выше величины прожиточного минимума.</w:t>
      </w:r>
    </w:p>
    <w:p w:rsidR="00DC4EE5" w:rsidRPr="00454A49" w:rsidRDefault="00DC4EE5" w:rsidP="00A26717">
      <w:pPr>
        <w:pStyle w:val="a7"/>
        <w:widowControl w:val="0"/>
        <w:suppressAutoHyphens/>
        <w:spacing w:line="240" w:lineRule="auto"/>
        <w:ind w:firstLine="709"/>
        <w:jc w:val="both"/>
      </w:pPr>
      <w:r w:rsidRPr="00454A49">
        <w:t>Для снижения напряженности на рынке труда и дополнительной финансовой поддержки безработные граждане принимали участие в общественных работах</w:t>
      </w:r>
      <w:r w:rsidR="00D62F4F">
        <w:t xml:space="preserve">, были </w:t>
      </w:r>
      <w:r w:rsidR="004F251F" w:rsidRPr="00AA0337">
        <w:t>создан</w:t>
      </w:r>
      <w:r w:rsidR="00D62F4F">
        <w:t xml:space="preserve">ы </w:t>
      </w:r>
      <w:r w:rsidR="00A874CE">
        <w:t>14</w:t>
      </w:r>
      <w:r w:rsidR="004F251F" w:rsidRPr="00AA0337">
        <w:t xml:space="preserve"> рабочих мест</w:t>
      </w:r>
      <w:r w:rsidR="0083131A" w:rsidRPr="00454A49">
        <w:t>.</w:t>
      </w:r>
    </w:p>
    <w:p w:rsidR="00C90AD1" w:rsidRPr="00454A49" w:rsidRDefault="004C607C" w:rsidP="00A26717">
      <w:pPr>
        <w:pStyle w:val="a7"/>
        <w:widowControl w:val="0"/>
        <w:suppressAutoHyphens/>
        <w:spacing w:line="240" w:lineRule="auto"/>
        <w:ind w:firstLine="709"/>
        <w:jc w:val="both"/>
      </w:pPr>
      <w:r w:rsidRPr="00454A49">
        <w:t>В целях обеспечения дополнительных гарантий занятости граждан, испытывающих трудности в поиске работы</w:t>
      </w:r>
      <w:r w:rsidR="001B5EE5" w:rsidRPr="00454A49">
        <w:t>,</w:t>
      </w:r>
      <w:r w:rsidR="00C90AD1" w:rsidRPr="00454A49">
        <w:t xml:space="preserve"> з</w:t>
      </w:r>
      <w:r w:rsidR="00496C95" w:rsidRPr="00454A49">
        <w:t>аключен</w:t>
      </w:r>
      <w:r w:rsidR="002113A5" w:rsidRPr="00454A49">
        <w:t>о</w:t>
      </w:r>
      <w:r w:rsidRPr="00454A49">
        <w:t xml:space="preserve"> </w:t>
      </w:r>
      <w:r w:rsidR="00C353E8" w:rsidRPr="00454A49">
        <w:t>3</w:t>
      </w:r>
      <w:r w:rsidRPr="00454A49">
        <w:t xml:space="preserve"> договор</w:t>
      </w:r>
      <w:r w:rsidR="002113A5" w:rsidRPr="00454A49">
        <w:t>а</w:t>
      </w:r>
      <w:r w:rsidR="00C90AD1" w:rsidRPr="00454A49">
        <w:t xml:space="preserve"> с предприяти</w:t>
      </w:r>
      <w:r w:rsidR="008733EF">
        <w:t xml:space="preserve">ями городского округа </w:t>
      </w:r>
      <w:r w:rsidR="00C90AD1" w:rsidRPr="00454A49">
        <w:t>для временного трудоустройства безработных граждан, особо нуждающихся в социальной защите</w:t>
      </w:r>
      <w:r w:rsidR="001B5EE5" w:rsidRPr="00454A49">
        <w:t>,</w:t>
      </w:r>
      <w:r w:rsidR="00C90AD1" w:rsidRPr="00454A49">
        <w:t xml:space="preserve"> </w:t>
      </w:r>
      <w:r w:rsidR="00154E0A" w:rsidRPr="00454A49">
        <w:t>трудоустроен</w:t>
      </w:r>
      <w:r w:rsidR="009B3FC8" w:rsidRPr="00454A49">
        <w:t>о</w:t>
      </w:r>
      <w:r w:rsidR="00154E0A" w:rsidRPr="00454A49">
        <w:t xml:space="preserve"> </w:t>
      </w:r>
      <w:r w:rsidR="00D62F4F">
        <w:t>5</w:t>
      </w:r>
      <w:r w:rsidR="00C90AD1" w:rsidRPr="00454A49">
        <w:t xml:space="preserve"> </w:t>
      </w:r>
      <w:r w:rsidR="00154E0A" w:rsidRPr="00454A49">
        <w:t>человек</w:t>
      </w:r>
      <w:r w:rsidR="009B3FC8" w:rsidRPr="00454A49">
        <w:t>а</w:t>
      </w:r>
      <w:r w:rsidR="00154E0A" w:rsidRPr="00454A49">
        <w:t>.</w:t>
      </w:r>
    </w:p>
    <w:p w:rsidR="00EC3CD0" w:rsidRPr="00454A49" w:rsidRDefault="004F251F" w:rsidP="00A26717">
      <w:pPr>
        <w:pStyle w:val="a7"/>
        <w:widowControl w:val="0"/>
        <w:suppressAutoHyphens/>
        <w:spacing w:line="240" w:lineRule="auto"/>
        <w:ind w:firstLine="709"/>
        <w:jc w:val="both"/>
      </w:pPr>
      <w:r w:rsidRPr="00AA0337">
        <w:t xml:space="preserve">Центр занятости оказывает содействие развитию предпринимательской инициативы незанятых граждан. </w:t>
      </w:r>
      <w:r w:rsidR="00A874CE">
        <w:t>9</w:t>
      </w:r>
      <w:r w:rsidRPr="00AA0337">
        <w:t xml:space="preserve"> безработных граждан зарегистрировали свою индивидуальную трудовую деятельность, и получили финансовую помощь на открытие ИТД на общую сумму </w:t>
      </w:r>
      <w:r w:rsidR="00A874CE">
        <w:t>500,0 тыс.</w:t>
      </w:r>
      <w:r w:rsidRPr="00AA0337">
        <w:t xml:space="preserve"> рублей.</w:t>
      </w:r>
    </w:p>
    <w:p w:rsidR="00F52087" w:rsidRPr="00AA0337" w:rsidRDefault="004F251F" w:rsidP="00A26717">
      <w:pPr>
        <w:pStyle w:val="a7"/>
        <w:spacing w:line="240" w:lineRule="auto"/>
        <w:jc w:val="both"/>
      </w:pPr>
      <w:r w:rsidRPr="00AA0337">
        <w:t xml:space="preserve">Центром занятости направлены на профессиональное обучение </w:t>
      </w:r>
      <w:r w:rsidR="00A874CE">
        <w:t>65</w:t>
      </w:r>
      <w:r w:rsidR="00F52087">
        <w:t xml:space="preserve"> безработных гражданина, а также </w:t>
      </w:r>
      <w:r w:rsidR="00F52087" w:rsidRPr="002358DC">
        <w:t>заключен</w:t>
      </w:r>
      <w:r w:rsidR="00F52087">
        <w:t>ы</w:t>
      </w:r>
      <w:r w:rsidR="00F52087" w:rsidRPr="002358DC">
        <w:t xml:space="preserve"> </w:t>
      </w:r>
      <w:r w:rsidR="00A874CE">
        <w:t>10</w:t>
      </w:r>
      <w:r w:rsidR="00F52087" w:rsidRPr="002358DC">
        <w:t xml:space="preserve"> договоров для временного </w:t>
      </w:r>
      <w:r w:rsidR="00F52087" w:rsidRPr="00242D2E">
        <w:t xml:space="preserve">трудоустройства </w:t>
      </w:r>
      <w:r w:rsidR="00A874CE">
        <w:t>271</w:t>
      </w:r>
      <w:r w:rsidR="00F52087" w:rsidRPr="00242D2E">
        <w:t xml:space="preserve"> несовершеннолетн</w:t>
      </w:r>
      <w:r w:rsidR="00A874CE">
        <w:t>его</w:t>
      </w:r>
      <w:r w:rsidR="00F52087" w:rsidRPr="00242D2E">
        <w:t>, желающих работать в свободное от учебы</w:t>
      </w:r>
      <w:r w:rsidR="00A874CE" w:rsidRPr="00A874CE">
        <w:t xml:space="preserve"> </w:t>
      </w:r>
      <w:r w:rsidR="00A874CE" w:rsidRPr="00D66252">
        <w:t>время (МБУ ДМО г.о. Кинель Самарской области «Альянс молодых», ООО «Самарский Стройфарфор»)</w:t>
      </w:r>
      <w:r w:rsidR="00F52087">
        <w:t>.</w:t>
      </w:r>
    </w:p>
    <w:p w:rsidR="00F12082" w:rsidRPr="00454A49" w:rsidRDefault="00F12082" w:rsidP="00A26717">
      <w:pPr>
        <w:pStyle w:val="a7"/>
        <w:widowControl w:val="0"/>
        <w:suppressAutoHyphens/>
        <w:spacing w:line="240" w:lineRule="auto"/>
        <w:ind w:firstLine="709"/>
        <w:jc w:val="both"/>
      </w:pPr>
      <w:r w:rsidRPr="00454A49">
        <w:t>С целью информирования и трудоустройства соискателей на вакансии предприятий г.</w:t>
      </w:r>
      <w:r w:rsidR="00A92062" w:rsidRPr="00454A49">
        <w:t xml:space="preserve"> </w:t>
      </w:r>
      <w:r w:rsidRPr="00454A49">
        <w:t xml:space="preserve">о. Кинель было организовано </w:t>
      </w:r>
      <w:r w:rsidR="00D62F4F">
        <w:t>5</w:t>
      </w:r>
      <w:r w:rsidRPr="00454A49">
        <w:t xml:space="preserve"> ярмар</w:t>
      </w:r>
      <w:r w:rsidR="008E1D6F" w:rsidRPr="00454A49">
        <w:t>ок</w:t>
      </w:r>
      <w:r w:rsidRPr="00454A49">
        <w:t xml:space="preserve"> ваканси</w:t>
      </w:r>
      <w:r w:rsidR="008E1D6F" w:rsidRPr="00454A49">
        <w:t>й</w:t>
      </w:r>
      <w:r w:rsidR="004F251F">
        <w:t>,</w:t>
      </w:r>
      <w:r w:rsidR="004F251F" w:rsidRPr="004F251F">
        <w:t xml:space="preserve"> </w:t>
      </w:r>
      <w:r w:rsidR="004F251F" w:rsidRPr="00AA0337">
        <w:t xml:space="preserve">из них: </w:t>
      </w:r>
      <w:r w:rsidR="00D62F4F">
        <w:t>4</w:t>
      </w:r>
      <w:r w:rsidR="004F251F" w:rsidRPr="00AA0337">
        <w:t xml:space="preserve"> – выездных отделов кадров; </w:t>
      </w:r>
      <w:r w:rsidR="00D62F4F">
        <w:t>1</w:t>
      </w:r>
      <w:r w:rsidR="004F251F" w:rsidRPr="00AA0337">
        <w:t xml:space="preserve"> – специализированные</w:t>
      </w:r>
      <w:r w:rsidR="004579A4" w:rsidRPr="00454A49">
        <w:t>.</w:t>
      </w:r>
    </w:p>
    <w:p w:rsidR="008A6B42" w:rsidRDefault="008A6B42" w:rsidP="00A26717">
      <w:pPr>
        <w:pStyle w:val="a7"/>
        <w:widowControl w:val="0"/>
        <w:suppressAutoHyphens/>
        <w:ind w:firstLine="709"/>
        <w:jc w:val="both"/>
      </w:pPr>
      <w:r w:rsidRPr="008A6B42">
        <w:t>По оценке, за 2022 год среднегодовая численность занятых в экономике г.о. Кинель снизится на 1,2% против предыдущего года и составит 29235 человек.</w:t>
      </w:r>
    </w:p>
    <w:p w:rsidR="000A2020" w:rsidRDefault="000A2020" w:rsidP="00A26717">
      <w:pPr>
        <w:pStyle w:val="a7"/>
        <w:widowControl w:val="0"/>
        <w:suppressAutoHyphens/>
        <w:ind w:firstLine="709"/>
        <w:jc w:val="both"/>
      </w:pPr>
      <w:r>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предпринимательской инициативы незанятых граждан.</w:t>
      </w:r>
    </w:p>
    <w:p w:rsidR="000A2020" w:rsidRDefault="000A2020" w:rsidP="00A26717">
      <w:pPr>
        <w:pStyle w:val="a7"/>
        <w:widowControl w:val="0"/>
        <w:suppressAutoHyphens/>
        <w:spacing w:line="240" w:lineRule="auto"/>
        <w:ind w:firstLine="709"/>
        <w:jc w:val="both"/>
      </w:pPr>
      <w:r>
        <w:t>Планируется, что уровень безработицы в 20</w:t>
      </w:r>
      <w:r w:rsidR="004F251F">
        <w:t>2</w:t>
      </w:r>
      <w:r w:rsidR="008A6B42">
        <w:t>2</w:t>
      </w:r>
      <w:r>
        <w:t xml:space="preserve"> году </w:t>
      </w:r>
      <w:r w:rsidR="004F251F">
        <w:t xml:space="preserve">не превысит среднеобластного уровня и </w:t>
      </w:r>
      <w:r>
        <w:t xml:space="preserve">составит </w:t>
      </w:r>
      <w:r w:rsidR="008A6B42">
        <w:t>0,85</w:t>
      </w:r>
      <w:r>
        <w:t xml:space="preserve">%, численность официально зарегистрированных безработных граждан не превысит </w:t>
      </w:r>
      <w:r w:rsidR="008A6B42">
        <w:t>280</w:t>
      </w:r>
      <w:r w:rsidR="00F52087">
        <w:t xml:space="preserve"> </w:t>
      </w:r>
      <w:r>
        <w:t>чел.</w:t>
      </w:r>
    </w:p>
    <w:p w:rsidR="00151E30" w:rsidRDefault="000A2020" w:rsidP="00A26717">
      <w:pPr>
        <w:pStyle w:val="a7"/>
        <w:widowControl w:val="0"/>
        <w:suppressAutoHyphens/>
        <w:ind w:firstLine="709"/>
        <w:jc w:val="both"/>
      </w:pPr>
      <w:r>
        <w:lastRenderedPageBreak/>
        <w:t xml:space="preserve">Один из показателей </w:t>
      </w:r>
      <w:r w:rsidRPr="00151E30">
        <w:rPr>
          <w:b/>
        </w:rPr>
        <w:t>национального проекта «Жиль</w:t>
      </w:r>
      <w:r w:rsidR="00151E30">
        <w:rPr>
          <w:b/>
        </w:rPr>
        <w:t>ё</w:t>
      </w:r>
      <w:r w:rsidRPr="00151E30">
        <w:rPr>
          <w:b/>
        </w:rPr>
        <w:t xml:space="preserve"> и городская среда»</w:t>
      </w:r>
      <w:r>
        <w:t xml:space="preserve"> - это увеличение </w:t>
      </w:r>
      <w:r w:rsidRPr="00151E30">
        <w:rPr>
          <w:b/>
          <w:i/>
        </w:rPr>
        <w:t>объема жилищного строительства</w:t>
      </w:r>
      <w:r>
        <w:t xml:space="preserve">. </w:t>
      </w:r>
      <w:r w:rsidR="00151E30" w:rsidRPr="00151E30">
        <w:t>Целевой показатель ввода жилья на 2022 год для городского округа установлен в размере 57</w:t>
      </w:r>
      <w:r w:rsidR="00151E30">
        <w:t> </w:t>
      </w:r>
      <w:r w:rsidR="00151E30" w:rsidRPr="00151E30">
        <w:t>554 м</w:t>
      </w:r>
      <w:r w:rsidR="00151E30" w:rsidRPr="00151E30">
        <w:rPr>
          <w:vertAlign w:val="superscript"/>
        </w:rPr>
        <w:t>2</w:t>
      </w:r>
      <w:r w:rsidR="00151E30">
        <w:t>.</w:t>
      </w:r>
    </w:p>
    <w:p w:rsidR="000A2020" w:rsidRDefault="000A2020" w:rsidP="00A26717">
      <w:pPr>
        <w:pStyle w:val="a7"/>
        <w:widowControl w:val="0"/>
        <w:suppressAutoHyphens/>
        <w:ind w:firstLine="709"/>
        <w:jc w:val="both"/>
      </w:pPr>
      <w:r>
        <w:t xml:space="preserve">По итогам 9 месяцев план по вводу выполнен на </w:t>
      </w:r>
      <w:r w:rsidR="00151E30">
        <w:t>86</w:t>
      </w:r>
      <w:r>
        <w:t xml:space="preserve">%, введено в эксплуатацию </w:t>
      </w:r>
      <w:r w:rsidR="00151E30">
        <w:t>49 492</w:t>
      </w:r>
      <w:r>
        <w:t xml:space="preserve"> м</w:t>
      </w:r>
      <w:r w:rsidRPr="00FB6155">
        <w:rPr>
          <w:vertAlign w:val="superscript"/>
        </w:rPr>
        <w:t>2</w:t>
      </w:r>
      <w:r w:rsidR="00DE5E41" w:rsidRPr="00DE5E41">
        <w:t xml:space="preserve"> </w:t>
      </w:r>
      <w:r>
        <w:t>за счет индивидуального жилищного.</w:t>
      </w:r>
    </w:p>
    <w:p w:rsidR="00151E30" w:rsidRPr="00151E30" w:rsidRDefault="00151E30" w:rsidP="00A26717">
      <w:pPr>
        <w:pStyle w:val="a7"/>
        <w:widowControl w:val="0"/>
        <w:suppressAutoHyphens/>
        <w:spacing w:line="240" w:lineRule="auto"/>
        <w:jc w:val="both"/>
      </w:pPr>
      <w:r w:rsidRPr="00151E30">
        <w:t>Обеспеченность жильем в городском округе Кинель по итогам отчетного периода</w:t>
      </w:r>
      <w:r>
        <w:t xml:space="preserve"> составила </w:t>
      </w:r>
      <w:r w:rsidRPr="00151E30">
        <w:t>31,4 м</w:t>
      </w:r>
      <w:r w:rsidRPr="00151E30">
        <w:rPr>
          <w:vertAlign w:val="superscript"/>
        </w:rPr>
        <w:t>2</w:t>
      </w:r>
      <w:r w:rsidRPr="00151E30">
        <w:t xml:space="preserve"> жилья на одного человека.</w:t>
      </w:r>
    </w:p>
    <w:p w:rsidR="00467E1E" w:rsidRDefault="00467E1E" w:rsidP="00A26717">
      <w:pPr>
        <w:pStyle w:val="a7"/>
        <w:widowControl w:val="0"/>
        <w:suppressAutoHyphens/>
        <w:spacing w:line="240" w:lineRule="auto"/>
        <w:ind w:firstLine="709"/>
        <w:jc w:val="both"/>
      </w:pPr>
      <w:r w:rsidRPr="00467E1E">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467E1E">
        <w:rPr>
          <w:b/>
          <w:i/>
        </w:rPr>
        <w:t>по обеспечению жилыми помещениями отдельных категорий граждан</w:t>
      </w:r>
      <w:r w:rsidRPr="00467E1E">
        <w:t>.</w:t>
      </w:r>
    </w:p>
    <w:p w:rsidR="00467E1E" w:rsidRPr="00454A49" w:rsidRDefault="00467E1E" w:rsidP="00A26717">
      <w:pPr>
        <w:pStyle w:val="a7"/>
        <w:spacing w:line="240" w:lineRule="auto"/>
        <w:ind w:firstLine="709"/>
        <w:jc w:val="both"/>
      </w:pPr>
      <w:r w:rsidRPr="00454A49">
        <w:rPr>
          <w:szCs w:val="28"/>
        </w:rPr>
        <w:t xml:space="preserve">На учете в качестве нуждающихся в улучшении жилищных условий состоит </w:t>
      </w:r>
      <w:r w:rsidR="00151E30" w:rsidRPr="00311CB1">
        <w:t xml:space="preserve">612 </w:t>
      </w:r>
      <w:r w:rsidRPr="00454A49">
        <w:t>семей</w:t>
      </w:r>
      <w:r w:rsidR="00151E30">
        <w:t xml:space="preserve"> (на 21,8% меньше чем в 2021 году)</w:t>
      </w:r>
      <w:r w:rsidRPr="00454A49">
        <w:t>.</w:t>
      </w:r>
    </w:p>
    <w:p w:rsidR="00DE5E41" w:rsidRPr="00DE5E41" w:rsidRDefault="00151E30" w:rsidP="00A26717">
      <w:pPr>
        <w:ind w:firstLine="709"/>
        <w:jc w:val="both"/>
        <w:rPr>
          <w:sz w:val="28"/>
        </w:rPr>
      </w:pPr>
      <w:r w:rsidRPr="00151E30">
        <w:rPr>
          <w:sz w:val="28"/>
        </w:rPr>
        <w:t>На обеспечение жильем отдельных категорий граждан, установленных Федеральным законом «О ветеранах» городскому округу Кинель из средств областного бюджета выделено 1</w:t>
      </w:r>
      <w:r>
        <w:rPr>
          <w:sz w:val="28"/>
        </w:rPr>
        <w:t> </w:t>
      </w:r>
      <w:r w:rsidRPr="00151E30">
        <w:rPr>
          <w:sz w:val="28"/>
        </w:rPr>
        <w:t>678</w:t>
      </w:r>
      <w:r>
        <w:rPr>
          <w:sz w:val="28"/>
        </w:rPr>
        <w:t> </w:t>
      </w:r>
      <w:r w:rsidRPr="00151E30">
        <w:rPr>
          <w:sz w:val="28"/>
        </w:rPr>
        <w:t>413,0 рублей, что позволило обеспечить жильем 1 труженика тыла.</w:t>
      </w:r>
    </w:p>
    <w:p w:rsidR="00151E30" w:rsidRPr="00151E30" w:rsidRDefault="00DE5E41" w:rsidP="00A26717">
      <w:pPr>
        <w:ind w:firstLine="709"/>
        <w:jc w:val="both"/>
        <w:rPr>
          <w:sz w:val="28"/>
        </w:rPr>
      </w:pPr>
      <w:r w:rsidRPr="00DE5E41">
        <w:rPr>
          <w:sz w:val="28"/>
        </w:rPr>
        <w:t>По состоянию на 01.10.202</w:t>
      </w:r>
      <w:r w:rsidR="00151E30">
        <w:rPr>
          <w:sz w:val="28"/>
        </w:rPr>
        <w:t>2</w:t>
      </w:r>
      <w:r w:rsidRPr="00DE5E41">
        <w:rPr>
          <w:sz w:val="28"/>
        </w:rPr>
        <w:t xml:space="preserve"> на учете в качестве нуждающихся в жилых помещениях состо</w:t>
      </w:r>
      <w:r w:rsidR="00151E30">
        <w:rPr>
          <w:sz w:val="28"/>
        </w:rPr>
        <w:t>я</w:t>
      </w:r>
      <w:r w:rsidRPr="00DE5E41">
        <w:rPr>
          <w:sz w:val="28"/>
        </w:rPr>
        <w:t xml:space="preserve">т </w:t>
      </w:r>
      <w:r w:rsidR="00151E30" w:rsidRPr="00151E30">
        <w:rPr>
          <w:sz w:val="28"/>
        </w:rPr>
        <w:t>- 1 гражданин, проработавший в тылу в период ВОВ;</w:t>
      </w:r>
    </w:p>
    <w:p w:rsidR="00151E30" w:rsidRPr="00151E30" w:rsidRDefault="00151E30" w:rsidP="00A26717">
      <w:pPr>
        <w:ind w:firstLine="709"/>
        <w:jc w:val="both"/>
        <w:rPr>
          <w:sz w:val="28"/>
        </w:rPr>
      </w:pPr>
      <w:r w:rsidRPr="00151E30">
        <w:rPr>
          <w:sz w:val="28"/>
        </w:rPr>
        <w:t>- 1 гражданин, выехавший из районов Крайнего Севера и приравненных к ним местностей;</w:t>
      </w:r>
    </w:p>
    <w:p w:rsidR="00DE5E41" w:rsidRPr="00DE5E41" w:rsidRDefault="00151E30" w:rsidP="00A26717">
      <w:pPr>
        <w:ind w:firstLine="709"/>
        <w:jc w:val="both"/>
        <w:rPr>
          <w:sz w:val="28"/>
        </w:rPr>
      </w:pPr>
      <w:r w:rsidRPr="00151E30">
        <w:rPr>
          <w:sz w:val="28"/>
        </w:rPr>
        <w:t>- 30 работников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нуждающихся в получении социальных выплат на строительство или приобретение жилого помещения</w:t>
      </w:r>
      <w:r w:rsidR="00F52087">
        <w:rPr>
          <w:sz w:val="28"/>
        </w:rPr>
        <w:t>.</w:t>
      </w:r>
    </w:p>
    <w:p w:rsidR="00151E30" w:rsidRPr="00151E30" w:rsidRDefault="00151E30" w:rsidP="00A26717">
      <w:pPr>
        <w:ind w:firstLine="709"/>
        <w:jc w:val="both"/>
        <w:rPr>
          <w:sz w:val="28"/>
          <w:szCs w:val="28"/>
        </w:rPr>
      </w:pPr>
      <w:r w:rsidRPr="00151E30">
        <w:rPr>
          <w:sz w:val="28"/>
          <w:szCs w:val="28"/>
        </w:rPr>
        <w:t xml:space="preserve">В реестре учета граждан, </w:t>
      </w:r>
      <w:r w:rsidRPr="00151E30">
        <w:rPr>
          <w:b/>
          <w:i/>
          <w:sz w:val="28"/>
          <w:szCs w:val="28"/>
        </w:rPr>
        <w:t>имеющих трёх и более детей</w:t>
      </w:r>
      <w:r w:rsidRPr="00151E30">
        <w:rPr>
          <w:sz w:val="28"/>
          <w:szCs w:val="28"/>
        </w:rPr>
        <w:t>,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на 01.10.2022 г. состоит 227 семей.</w:t>
      </w:r>
    </w:p>
    <w:p w:rsidR="00151E30" w:rsidRPr="00151E30" w:rsidRDefault="00151E30" w:rsidP="00A26717">
      <w:pPr>
        <w:ind w:firstLine="709"/>
        <w:jc w:val="both"/>
        <w:rPr>
          <w:sz w:val="28"/>
          <w:szCs w:val="28"/>
        </w:rPr>
      </w:pPr>
      <w:r w:rsidRPr="00151E30">
        <w:rPr>
          <w:sz w:val="28"/>
          <w:szCs w:val="28"/>
        </w:rPr>
        <w:t>За 9 месяцев предоставлено 23 земельных участка в собственность гражданам, имеющих троих и более детей, для индивидуальной жилой застройки в юго-восточной части г. Кинеля (сформированных в 2020-2021 годах). До конца года планируется предоставить еще 6 участков.</w:t>
      </w:r>
    </w:p>
    <w:p w:rsidR="00151E30" w:rsidRPr="00151E30" w:rsidRDefault="00151E30" w:rsidP="00A26717">
      <w:pPr>
        <w:ind w:firstLine="709"/>
        <w:jc w:val="both"/>
        <w:rPr>
          <w:sz w:val="28"/>
          <w:szCs w:val="28"/>
        </w:rPr>
      </w:pPr>
      <w:r w:rsidRPr="00151E30">
        <w:rPr>
          <w:sz w:val="28"/>
          <w:szCs w:val="28"/>
        </w:rPr>
        <w:t>Всего за весь период реализации меры поддержки начиная с 2012 года многодетным семьям предоставлено 799 земельных участков.</w:t>
      </w:r>
    </w:p>
    <w:p w:rsidR="00467E1E" w:rsidRPr="00454A49" w:rsidRDefault="00467E1E" w:rsidP="00A26717">
      <w:pPr>
        <w:ind w:firstLine="709"/>
        <w:jc w:val="both"/>
        <w:rPr>
          <w:sz w:val="28"/>
          <w:szCs w:val="28"/>
        </w:rPr>
      </w:pPr>
      <w:r w:rsidRPr="00454A49">
        <w:rPr>
          <w:sz w:val="28"/>
          <w:szCs w:val="28"/>
        </w:rPr>
        <w:t xml:space="preserve">В </w:t>
      </w:r>
      <w:r w:rsidR="00151E30">
        <w:rPr>
          <w:sz w:val="28"/>
          <w:szCs w:val="28"/>
        </w:rPr>
        <w:t>2022</w:t>
      </w:r>
      <w:r w:rsidRPr="00454A49">
        <w:rPr>
          <w:sz w:val="28"/>
          <w:szCs w:val="28"/>
        </w:rPr>
        <w:t xml:space="preserve"> году на реализацию муниципальной программы </w:t>
      </w:r>
      <w:r w:rsidRPr="00DE5E41">
        <w:rPr>
          <w:b/>
          <w:i/>
          <w:sz w:val="28"/>
          <w:szCs w:val="28"/>
        </w:rPr>
        <w:t>«Молодой семье – доступное жилье»</w:t>
      </w:r>
      <w:r w:rsidRPr="00454A49">
        <w:rPr>
          <w:sz w:val="28"/>
          <w:szCs w:val="28"/>
        </w:rPr>
        <w:t xml:space="preserve"> в рамках исполнения государственной программы Российской Федерации «Обеспечение доступным и </w:t>
      </w:r>
      <w:r w:rsidR="00E15352" w:rsidRPr="00454A49">
        <w:rPr>
          <w:sz w:val="28"/>
          <w:szCs w:val="28"/>
        </w:rPr>
        <w:t>комфортным жильем</w:t>
      </w:r>
      <w:r w:rsidRPr="00454A49">
        <w:rPr>
          <w:sz w:val="28"/>
          <w:szCs w:val="28"/>
        </w:rPr>
        <w:t xml:space="preserve"> и коммунальными услугами граждан Российской Федерации» из бюджетов всех уровней выделено </w:t>
      </w:r>
      <w:r w:rsidR="00151E30" w:rsidRPr="003A73BF">
        <w:rPr>
          <w:sz w:val="28"/>
          <w:szCs w:val="28"/>
        </w:rPr>
        <w:t>15</w:t>
      </w:r>
      <w:r w:rsidR="00151E30">
        <w:rPr>
          <w:sz w:val="28"/>
          <w:szCs w:val="28"/>
        </w:rPr>
        <w:t> </w:t>
      </w:r>
      <w:r w:rsidR="00151E30" w:rsidRPr="003A73BF">
        <w:rPr>
          <w:sz w:val="28"/>
          <w:szCs w:val="28"/>
        </w:rPr>
        <w:t>942</w:t>
      </w:r>
      <w:r w:rsidR="00151E30">
        <w:rPr>
          <w:sz w:val="28"/>
          <w:szCs w:val="28"/>
        </w:rPr>
        <w:t>,</w:t>
      </w:r>
      <w:r w:rsidR="00151E30" w:rsidRPr="003A73BF">
        <w:rPr>
          <w:sz w:val="28"/>
          <w:szCs w:val="28"/>
        </w:rPr>
        <w:t xml:space="preserve">188 </w:t>
      </w:r>
      <w:r w:rsidRPr="00454A49">
        <w:rPr>
          <w:sz w:val="28"/>
          <w:szCs w:val="28"/>
        </w:rPr>
        <w:t>тыс. рублей.</w:t>
      </w:r>
    </w:p>
    <w:p w:rsidR="0039412E" w:rsidRDefault="009C75DA" w:rsidP="00A26717">
      <w:pPr>
        <w:ind w:firstLine="709"/>
        <w:jc w:val="both"/>
        <w:rPr>
          <w:sz w:val="28"/>
          <w:szCs w:val="28"/>
        </w:rPr>
      </w:pPr>
      <w:r>
        <w:rPr>
          <w:sz w:val="28"/>
          <w:szCs w:val="28"/>
        </w:rPr>
        <w:lastRenderedPageBreak/>
        <w:t>В</w:t>
      </w:r>
      <w:r w:rsidRPr="00AA0337">
        <w:rPr>
          <w:sz w:val="28"/>
          <w:szCs w:val="28"/>
        </w:rPr>
        <w:t xml:space="preserve">ыдано </w:t>
      </w:r>
      <w:r w:rsidR="00151E30">
        <w:rPr>
          <w:sz w:val="28"/>
          <w:szCs w:val="28"/>
        </w:rPr>
        <w:t>14</w:t>
      </w:r>
      <w:r w:rsidRPr="00AA0337">
        <w:rPr>
          <w:sz w:val="28"/>
          <w:szCs w:val="28"/>
        </w:rPr>
        <w:t xml:space="preserve"> свидетельств о праве на получение социальной выплаты на приобретение жилья или </w:t>
      </w:r>
      <w:r w:rsidR="00151E30" w:rsidRPr="00151E30">
        <w:rPr>
          <w:sz w:val="28"/>
          <w:szCs w:val="28"/>
        </w:rPr>
        <w:t>строительство индивидуального жилого помещения (освоены в полном объеме)</w:t>
      </w:r>
      <w:r w:rsidRPr="00AA0337">
        <w:rPr>
          <w:sz w:val="28"/>
          <w:szCs w:val="28"/>
        </w:rPr>
        <w:t xml:space="preserve">. </w:t>
      </w:r>
    </w:p>
    <w:p w:rsidR="00467E1E" w:rsidRPr="00454A49" w:rsidRDefault="009C75DA" w:rsidP="00A26717">
      <w:pPr>
        <w:ind w:firstLine="709"/>
        <w:jc w:val="both"/>
        <w:rPr>
          <w:sz w:val="28"/>
          <w:szCs w:val="28"/>
        </w:rPr>
      </w:pPr>
      <w:r w:rsidRPr="00AA0337">
        <w:rPr>
          <w:sz w:val="28"/>
          <w:szCs w:val="28"/>
        </w:rPr>
        <w:t xml:space="preserve">В списке молодых семей – претендентов на получение социальных выплат состоит </w:t>
      </w:r>
      <w:r w:rsidR="00E15352">
        <w:rPr>
          <w:sz w:val="28"/>
          <w:szCs w:val="28"/>
        </w:rPr>
        <w:t>288</w:t>
      </w:r>
      <w:r w:rsidRPr="00AA0337">
        <w:rPr>
          <w:sz w:val="28"/>
          <w:szCs w:val="28"/>
        </w:rPr>
        <w:t xml:space="preserve"> семей.</w:t>
      </w:r>
    </w:p>
    <w:p w:rsidR="00E15352" w:rsidRPr="00E15352" w:rsidRDefault="00E15352" w:rsidP="00A26717">
      <w:pPr>
        <w:pStyle w:val="a7"/>
        <w:ind w:firstLine="709"/>
        <w:jc w:val="both"/>
        <w:rPr>
          <w:szCs w:val="28"/>
        </w:rPr>
      </w:pPr>
      <w:r w:rsidRPr="00E15352">
        <w:rPr>
          <w:szCs w:val="28"/>
        </w:rPr>
        <w:t xml:space="preserve">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w:t>
      </w:r>
      <w:r w:rsidRPr="00E15352">
        <w:rPr>
          <w:b/>
          <w:i/>
          <w:szCs w:val="28"/>
        </w:rPr>
        <w:t>детей-сирот</w:t>
      </w:r>
      <w:r w:rsidRPr="00E15352">
        <w:rPr>
          <w:szCs w:val="28"/>
        </w:rPr>
        <w:t xml:space="preserve"> за счет средств бюджета Самарской области.</w:t>
      </w:r>
    </w:p>
    <w:p w:rsidR="00E15352" w:rsidRPr="00E15352" w:rsidRDefault="00E15352" w:rsidP="00A26717">
      <w:pPr>
        <w:pStyle w:val="a7"/>
        <w:ind w:firstLine="709"/>
        <w:jc w:val="both"/>
        <w:rPr>
          <w:szCs w:val="28"/>
        </w:rPr>
      </w:pPr>
      <w:r w:rsidRPr="00E15352">
        <w:rPr>
          <w:szCs w:val="28"/>
        </w:rPr>
        <w:t>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включены 124 человека.</w:t>
      </w:r>
    </w:p>
    <w:p w:rsidR="00E15352" w:rsidRPr="00E15352" w:rsidRDefault="00E15352" w:rsidP="00A26717">
      <w:pPr>
        <w:pStyle w:val="a7"/>
        <w:ind w:firstLine="709"/>
        <w:jc w:val="both"/>
        <w:rPr>
          <w:szCs w:val="28"/>
        </w:rPr>
      </w:pPr>
      <w:r w:rsidRPr="00E15352">
        <w:rPr>
          <w:szCs w:val="28"/>
        </w:rPr>
        <w:t>В 2022 году планируется приобрести 12 квартир детям-сиротам и детям, оставшимся без попечения родителей.</w:t>
      </w:r>
    </w:p>
    <w:p w:rsidR="00E15352" w:rsidRPr="00E15352" w:rsidRDefault="00E15352" w:rsidP="00A26717">
      <w:pPr>
        <w:pStyle w:val="a7"/>
        <w:ind w:firstLine="709"/>
        <w:jc w:val="both"/>
        <w:rPr>
          <w:szCs w:val="28"/>
        </w:rPr>
      </w:pPr>
      <w:r>
        <w:rPr>
          <w:szCs w:val="28"/>
        </w:rPr>
        <w:t xml:space="preserve">Бюджету городского округа в текущем году предусмотрены </w:t>
      </w:r>
      <w:r w:rsidRPr="00E15352">
        <w:rPr>
          <w:szCs w:val="28"/>
        </w:rPr>
        <w:t>субвенци</w:t>
      </w:r>
      <w:r>
        <w:rPr>
          <w:szCs w:val="28"/>
        </w:rPr>
        <w:t>и</w:t>
      </w:r>
      <w:r w:rsidRPr="00E15352">
        <w:rPr>
          <w:szCs w:val="28"/>
        </w:rPr>
        <w:t xml:space="preserve"> из областного бюджета в размере 13</w:t>
      </w:r>
      <w:r>
        <w:rPr>
          <w:szCs w:val="28"/>
        </w:rPr>
        <w:t> </w:t>
      </w:r>
      <w:r w:rsidRPr="00E15352">
        <w:rPr>
          <w:szCs w:val="28"/>
        </w:rPr>
        <w:t>427</w:t>
      </w:r>
      <w:r>
        <w:rPr>
          <w:szCs w:val="28"/>
        </w:rPr>
        <w:t>,</w:t>
      </w:r>
      <w:r w:rsidRPr="00E15352">
        <w:rPr>
          <w:szCs w:val="28"/>
        </w:rPr>
        <w:t>304 тыс.</w:t>
      </w:r>
      <w:r>
        <w:rPr>
          <w:szCs w:val="28"/>
        </w:rPr>
        <w:t> </w:t>
      </w:r>
      <w:r w:rsidRPr="00E15352">
        <w:rPr>
          <w:szCs w:val="28"/>
        </w:rPr>
        <w:t>руб. на приобретение 8-ми квартир</w:t>
      </w:r>
      <w:r>
        <w:rPr>
          <w:szCs w:val="28"/>
        </w:rPr>
        <w:t xml:space="preserve"> и </w:t>
      </w:r>
      <w:r w:rsidRPr="00E15352">
        <w:rPr>
          <w:szCs w:val="28"/>
        </w:rPr>
        <w:t>6</w:t>
      </w:r>
      <w:r w:rsidR="00DF2F4A">
        <w:rPr>
          <w:szCs w:val="28"/>
        </w:rPr>
        <w:t> </w:t>
      </w:r>
      <w:r w:rsidRPr="00E15352">
        <w:rPr>
          <w:szCs w:val="28"/>
        </w:rPr>
        <w:t>713</w:t>
      </w:r>
      <w:r w:rsidR="00DF2F4A">
        <w:rPr>
          <w:szCs w:val="28"/>
        </w:rPr>
        <w:t>,</w:t>
      </w:r>
      <w:r w:rsidRPr="00E15352">
        <w:rPr>
          <w:szCs w:val="28"/>
        </w:rPr>
        <w:t xml:space="preserve">652 тыс. руб. </w:t>
      </w:r>
      <w:r w:rsidR="00DF2F4A" w:rsidRPr="00E15352">
        <w:rPr>
          <w:szCs w:val="28"/>
        </w:rPr>
        <w:t xml:space="preserve">на исполнение решений судов </w:t>
      </w:r>
      <w:r w:rsidR="00DF2F4A">
        <w:rPr>
          <w:szCs w:val="28"/>
        </w:rPr>
        <w:t>по</w:t>
      </w:r>
      <w:r w:rsidRPr="00E15352">
        <w:rPr>
          <w:szCs w:val="28"/>
        </w:rPr>
        <w:t xml:space="preserve"> приобретени</w:t>
      </w:r>
      <w:r w:rsidR="00DF2F4A">
        <w:rPr>
          <w:szCs w:val="28"/>
        </w:rPr>
        <w:t>ю</w:t>
      </w:r>
      <w:r w:rsidRPr="00E15352">
        <w:rPr>
          <w:szCs w:val="28"/>
        </w:rPr>
        <w:t xml:space="preserve"> 4-х квартир.</w:t>
      </w:r>
    </w:p>
    <w:p w:rsidR="00E15352" w:rsidRPr="00E15352" w:rsidRDefault="00E15352" w:rsidP="00A26717">
      <w:pPr>
        <w:pStyle w:val="a7"/>
        <w:ind w:firstLine="709"/>
        <w:jc w:val="both"/>
        <w:rPr>
          <w:szCs w:val="28"/>
        </w:rPr>
      </w:pPr>
      <w:r w:rsidRPr="00E15352">
        <w:rPr>
          <w:szCs w:val="28"/>
        </w:rPr>
        <w:t>В бюджете городского округа Кинель предусмотрены дополнительные средства в сумме 4</w:t>
      </w:r>
      <w:r w:rsidR="00DF2F4A">
        <w:rPr>
          <w:szCs w:val="28"/>
        </w:rPr>
        <w:t> </w:t>
      </w:r>
      <w:r w:rsidRPr="00E15352">
        <w:rPr>
          <w:szCs w:val="28"/>
        </w:rPr>
        <w:t>029</w:t>
      </w:r>
      <w:r w:rsidR="00DF2F4A">
        <w:rPr>
          <w:szCs w:val="28"/>
        </w:rPr>
        <w:t>,</w:t>
      </w:r>
      <w:r w:rsidRPr="00E15352">
        <w:rPr>
          <w:szCs w:val="28"/>
        </w:rPr>
        <w:t>0 тыс. руб. на увеличение стоимости 1 м</w:t>
      </w:r>
      <w:r w:rsidRPr="00DF2F4A">
        <w:rPr>
          <w:szCs w:val="28"/>
          <w:vertAlign w:val="superscript"/>
        </w:rPr>
        <w:t>2</w:t>
      </w:r>
      <w:r w:rsidRPr="00E15352">
        <w:rPr>
          <w:szCs w:val="28"/>
        </w:rPr>
        <w:t xml:space="preserve"> на приобретение квартир для детей-сирот.</w:t>
      </w:r>
    </w:p>
    <w:p w:rsidR="00E15352" w:rsidRDefault="00E15352" w:rsidP="00A26717">
      <w:pPr>
        <w:pStyle w:val="a7"/>
        <w:spacing w:line="240" w:lineRule="auto"/>
        <w:ind w:firstLine="709"/>
        <w:jc w:val="both"/>
        <w:rPr>
          <w:szCs w:val="28"/>
        </w:rPr>
      </w:pPr>
      <w:r w:rsidRPr="00E15352">
        <w:rPr>
          <w:szCs w:val="28"/>
        </w:rPr>
        <w:t>По состоянию на 1 октября заключено 4 муниципальных контракта, по которым 4 квартиры оформлены за муниципальным образованием г.о. Кинель, 2 квартиры в стадии передачи и заключения муниципального контракта. Одна квартира передана ребенку-сироте по договору найма специализированного жилого помещения.</w:t>
      </w:r>
    </w:p>
    <w:p w:rsidR="00467E1E" w:rsidRPr="00454A49" w:rsidRDefault="00467E1E" w:rsidP="00A26717">
      <w:pPr>
        <w:pStyle w:val="a7"/>
        <w:spacing w:line="240" w:lineRule="auto"/>
        <w:ind w:firstLine="709"/>
        <w:jc w:val="both"/>
        <w:rPr>
          <w:szCs w:val="28"/>
        </w:rPr>
      </w:pPr>
      <w:r w:rsidRPr="00454A49">
        <w:rPr>
          <w:szCs w:val="28"/>
        </w:rPr>
        <w:t>Улучшение жилищных условий и строительство нового жилья обеспечива</w:t>
      </w:r>
      <w:r w:rsidR="00DF2F4A">
        <w:rPr>
          <w:szCs w:val="28"/>
        </w:rPr>
        <w:t>ю</w:t>
      </w:r>
      <w:r w:rsidRPr="00454A49">
        <w:rPr>
          <w:szCs w:val="28"/>
        </w:rPr>
        <w:t xml:space="preserve">т создание условий для </w:t>
      </w:r>
      <w:r w:rsidR="00DF2F4A">
        <w:rPr>
          <w:szCs w:val="28"/>
        </w:rPr>
        <w:t>нормализации</w:t>
      </w:r>
      <w:r w:rsidRPr="00454A49">
        <w:rPr>
          <w:szCs w:val="28"/>
        </w:rPr>
        <w:t xml:space="preserve"> демографической ситуации, позволя</w:t>
      </w:r>
      <w:r w:rsidR="00DF2F4A">
        <w:rPr>
          <w:szCs w:val="28"/>
        </w:rPr>
        <w:t>ю</w:t>
      </w:r>
      <w:r w:rsidRPr="00454A49">
        <w:rPr>
          <w:szCs w:val="28"/>
        </w:rPr>
        <w:t>т снизить социальную напряженность и остроту жилищной проблемы в городском округе Кинель.</w:t>
      </w:r>
    </w:p>
    <w:p w:rsidR="00DF2F4A" w:rsidRPr="00DF2F4A" w:rsidRDefault="00DF2F4A" w:rsidP="00A26717">
      <w:pPr>
        <w:widowControl w:val="0"/>
        <w:ind w:firstLine="709"/>
        <w:jc w:val="both"/>
        <w:rPr>
          <w:rFonts w:eastAsiaTheme="minorHAnsi"/>
          <w:sz w:val="28"/>
          <w:szCs w:val="28"/>
          <w:lang w:eastAsia="en-US"/>
        </w:rPr>
      </w:pPr>
      <w:r w:rsidRPr="00DF2F4A">
        <w:rPr>
          <w:rFonts w:eastAsiaTheme="minorHAnsi"/>
          <w:sz w:val="28"/>
          <w:szCs w:val="28"/>
          <w:lang w:eastAsia="en-US"/>
        </w:rPr>
        <w:t xml:space="preserve">На сегодняшний день жилищный фонд городского округа </w:t>
      </w:r>
      <w:r>
        <w:rPr>
          <w:rFonts w:eastAsiaTheme="minorHAnsi"/>
          <w:sz w:val="28"/>
          <w:szCs w:val="28"/>
          <w:lang w:eastAsia="en-US"/>
        </w:rPr>
        <w:t xml:space="preserve">представлен </w:t>
      </w:r>
      <w:r w:rsidRPr="00DF2F4A">
        <w:rPr>
          <w:rFonts w:eastAsiaTheme="minorHAnsi"/>
          <w:sz w:val="28"/>
          <w:szCs w:val="28"/>
          <w:lang w:eastAsia="en-US"/>
        </w:rPr>
        <w:t>12</w:t>
      </w:r>
      <w:r>
        <w:rPr>
          <w:rFonts w:eastAsiaTheme="minorHAnsi"/>
          <w:sz w:val="28"/>
          <w:szCs w:val="28"/>
          <w:lang w:eastAsia="en-US"/>
        </w:rPr>
        <w:t> </w:t>
      </w:r>
      <w:r w:rsidRPr="00DF2F4A">
        <w:rPr>
          <w:rFonts w:eastAsiaTheme="minorHAnsi"/>
          <w:sz w:val="28"/>
          <w:szCs w:val="28"/>
          <w:lang w:eastAsia="en-US"/>
        </w:rPr>
        <w:t>527 дом</w:t>
      </w:r>
      <w:r>
        <w:rPr>
          <w:rFonts w:eastAsiaTheme="minorHAnsi"/>
          <w:sz w:val="28"/>
          <w:szCs w:val="28"/>
          <w:lang w:eastAsia="en-US"/>
        </w:rPr>
        <w:t>ами</w:t>
      </w:r>
      <w:r w:rsidRPr="00DF2F4A">
        <w:rPr>
          <w:rFonts w:eastAsiaTheme="minorHAnsi"/>
          <w:sz w:val="28"/>
          <w:szCs w:val="28"/>
          <w:lang w:eastAsia="en-US"/>
        </w:rPr>
        <w:t xml:space="preserve">, из них: </w:t>
      </w:r>
    </w:p>
    <w:p w:rsidR="00DF2F4A" w:rsidRPr="00DF2F4A" w:rsidRDefault="00DF2F4A" w:rsidP="00A26717">
      <w:pPr>
        <w:widowControl w:val="0"/>
        <w:ind w:firstLine="709"/>
        <w:jc w:val="both"/>
        <w:rPr>
          <w:rFonts w:eastAsiaTheme="minorHAnsi"/>
          <w:sz w:val="28"/>
          <w:szCs w:val="28"/>
          <w:lang w:eastAsia="en-US"/>
        </w:rPr>
      </w:pPr>
      <w:r w:rsidRPr="00DF2F4A">
        <w:rPr>
          <w:rFonts w:eastAsiaTheme="minorHAnsi"/>
          <w:sz w:val="28"/>
          <w:szCs w:val="28"/>
          <w:lang w:eastAsia="en-US"/>
        </w:rPr>
        <w:t>- 300 многоквартирных жилых домов;</w:t>
      </w:r>
    </w:p>
    <w:p w:rsidR="00DF2F4A" w:rsidRPr="00DF2F4A" w:rsidRDefault="00DF2F4A" w:rsidP="00A26717">
      <w:pPr>
        <w:widowControl w:val="0"/>
        <w:ind w:firstLine="709"/>
        <w:jc w:val="both"/>
        <w:rPr>
          <w:rFonts w:eastAsiaTheme="minorHAnsi"/>
          <w:sz w:val="28"/>
          <w:szCs w:val="28"/>
          <w:lang w:eastAsia="en-US"/>
        </w:rPr>
      </w:pPr>
      <w:r w:rsidRPr="00DF2F4A">
        <w:rPr>
          <w:rFonts w:eastAsiaTheme="minorHAnsi"/>
          <w:sz w:val="28"/>
          <w:szCs w:val="28"/>
          <w:lang w:eastAsia="en-US"/>
        </w:rPr>
        <w:t>- 11</w:t>
      </w:r>
      <w:r>
        <w:rPr>
          <w:rFonts w:eastAsiaTheme="minorHAnsi"/>
          <w:sz w:val="28"/>
          <w:szCs w:val="28"/>
          <w:lang w:eastAsia="en-US"/>
        </w:rPr>
        <w:t> </w:t>
      </w:r>
      <w:r w:rsidRPr="00DF2F4A">
        <w:rPr>
          <w:rFonts w:eastAsiaTheme="minorHAnsi"/>
          <w:sz w:val="28"/>
          <w:szCs w:val="28"/>
          <w:lang w:eastAsia="en-US"/>
        </w:rPr>
        <w:t>103 жилых дома (индивидуально-определенных зданий);</w:t>
      </w:r>
    </w:p>
    <w:p w:rsidR="00DF2F4A" w:rsidRDefault="00DF2F4A" w:rsidP="00A26717">
      <w:pPr>
        <w:widowControl w:val="0"/>
        <w:ind w:firstLine="709"/>
        <w:jc w:val="both"/>
        <w:rPr>
          <w:rFonts w:eastAsiaTheme="minorHAnsi"/>
          <w:sz w:val="28"/>
          <w:szCs w:val="28"/>
          <w:lang w:eastAsia="en-US"/>
        </w:rPr>
      </w:pPr>
      <w:r w:rsidRPr="00DF2F4A">
        <w:rPr>
          <w:rFonts w:eastAsiaTheme="minorHAnsi"/>
          <w:sz w:val="28"/>
          <w:szCs w:val="28"/>
          <w:lang w:eastAsia="en-US"/>
        </w:rPr>
        <w:t>- 1</w:t>
      </w:r>
      <w:r>
        <w:rPr>
          <w:rFonts w:eastAsiaTheme="minorHAnsi"/>
          <w:sz w:val="28"/>
          <w:szCs w:val="28"/>
          <w:lang w:eastAsia="en-US"/>
        </w:rPr>
        <w:t> </w:t>
      </w:r>
      <w:r w:rsidRPr="00DF2F4A">
        <w:rPr>
          <w:rFonts w:eastAsiaTheme="minorHAnsi"/>
          <w:sz w:val="28"/>
          <w:szCs w:val="28"/>
          <w:lang w:eastAsia="en-US"/>
        </w:rPr>
        <w:t>124 дома блокированной застройки.</w:t>
      </w:r>
    </w:p>
    <w:p w:rsidR="00DF2F4A" w:rsidRDefault="00DF2F4A" w:rsidP="00A26717">
      <w:pPr>
        <w:widowControl w:val="0"/>
        <w:ind w:firstLine="709"/>
        <w:jc w:val="both"/>
        <w:rPr>
          <w:rFonts w:eastAsiaTheme="minorHAnsi"/>
          <w:sz w:val="28"/>
          <w:szCs w:val="28"/>
          <w:lang w:eastAsia="en-US"/>
        </w:rPr>
      </w:pPr>
      <w:r w:rsidRPr="00AE62F9">
        <w:rPr>
          <w:sz w:val="28"/>
          <w:szCs w:val="28"/>
        </w:rPr>
        <w:t>Жилой фонд имеет разную возрастную характеристику и соответственно разную степень износа, в значительной его части имеется необходимость капитального ремонта.</w:t>
      </w:r>
    </w:p>
    <w:p w:rsidR="00467E1E" w:rsidRPr="00454A49" w:rsidRDefault="00467E1E" w:rsidP="00A26717">
      <w:pPr>
        <w:widowControl w:val="0"/>
        <w:ind w:firstLine="709"/>
        <w:jc w:val="both"/>
        <w:rPr>
          <w:rFonts w:eastAsiaTheme="minorHAnsi"/>
          <w:sz w:val="28"/>
          <w:szCs w:val="28"/>
          <w:lang w:eastAsia="en-US"/>
        </w:rPr>
      </w:pPr>
      <w:r w:rsidRPr="00454A49">
        <w:rPr>
          <w:rFonts w:eastAsiaTheme="minorHAnsi"/>
          <w:sz w:val="28"/>
          <w:szCs w:val="28"/>
          <w:lang w:eastAsia="en-US"/>
        </w:rPr>
        <w:t xml:space="preserve">В региональную </w:t>
      </w:r>
      <w:r w:rsidRPr="00467E1E">
        <w:rPr>
          <w:rFonts w:eastAsiaTheme="minorHAnsi"/>
          <w:b/>
          <w:i/>
          <w:sz w:val="28"/>
          <w:szCs w:val="28"/>
          <w:lang w:eastAsia="en-US"/>
        </w:rPr>
        <w:t>программу капитального ремонта</w:t>
      </w:r>
      <w:r w:rsidRPr="00454A49">
        <w:rPr>
          <w:rFonts w:eastAsiaTheme="minorHAnsi"/>
          <w:sz w:val="28"/>
          <w:szCs w:val="28"/>
          <w:lang w:eastAsia="en-US"/>
        </w:rPr>
        <w:t xml:space="preserve"> общего имущества в многоквартирных домах включены 27</w:t>
      </w:r>
      <w:r w:rsidR="00A65467">
        <w:rPr>
          <w:rFonts w:eastAsiaTheme="minorHAnsi"/>
          <w:sz w:val="28"/>
          <w:szCs w:val="28"/>
          <w:lang w:eastAsia="en-US"/>
        </w:rPr>
        <w:t>2</w:t>
      </w:r>
      <w:r w:rsidRPr="00454A49">
        <w:rPr>
          <w:rFonts w:eastAsiaTheme="minorHAnsi"/>
          <w:sz w:val="28"/>
          <w:szCs w:val="28"/>
          <w:lang w:eastAsia="en-US"/>
        </w:rPr>
        <w:t xml:space="preserve"> многоквартирных дом</w:t>
      </w:r>
      <w:r w:rsidR="00DF2F4A">
        <w:rPr>
          <w:rFonts w:eastAsiaTheme="minorHAnsi"/>
          <w:sz w:val="28"/>
          <w:szCs w:val="28"/>
          <w:lang w:eastAsia="en-US"/>
        </w:rPr>
        <w:t>а</w:t>
      </w:r>
      <w:r w:rsidRPr="00454A49">
        <w:rPr>
          <w:rFonts w:eastAsiaTheme="minorHAnsi"/>
          <w:sz w:val="28"/>
          <w:szCs w:val="28"/>
          <w:lang w:eastAsia="en-US"/>
        </w:rPr>
        <w:t>, расположенных на территории городского округа Кинель.</w:t>
      </w:r>
    </w:p>
    <w:p w:rsidR="00DF2F4A" w:rsidRPr="00DF2F4A" w:rsidRDefault="00DF2F4A" w:rsidP="00A26717">
      <w:pPr>
        <w:widowControl w:val="0"/>
        <w:ind w:firstLine="709"/>
        <w:jc w:val="both"/>
        <w:rPr>
          <w:rFonts w:eastAsia="Calibri"/>
          <w:sz w:val="28"/>
          <w:szCs w:val="28"/>
          <w:u w:val="single"/>
        </w:rPr>
      </w:pPr>
      <w:r w:rsidRPr="00DF2F4A">
        <w:rPr>
          <w:rFonts w:eastAsia="Calibri"/>
          <w:sz w:val="28"/>
          <w:szCs w:val="28"/>
          <w:u w:val="single"/>
        </w:rPr>
        <w:t>На 2019 год были включены 29 МКД, из них на 30.09.2022 года:</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t xml:space="preserve"> - в 24 МКД выполнен ремонт;</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lastRenderedPageBreak/>
        <w:t>- в 4 МКД работы ведутся (г. Кинель, ул. Маяковского, д. 65, 67, ул. Ульяновская, д. 24, д.26);</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t>- в 1 МКД (п.г.т. Усть-Кинельский, ул. Спортивная, д. 11) подрядчик не определен.</w:t>
      </w:r>
    </w:p>
    <w:p w:rsidR="00DF2F4A" w:rsidRPr="00DF2F4A" w:rsidRDefault="00DF2F4A" w:rsidP="00A26717">
      <w:pPr>
        <w:widowControl w:val="0"/>
        <w:ind w:firstLine="709"/>
        <w:jc w:val="both"/>
        <w:rPr>
          <w:rFonts w:eastAsia="Calibri"/>
          <w:sz w:val="28"/>
          <w:szCs w:val="28"/>
        </w:rPr>
      </w:pPr>
      <w:r w:rsidRPr="00DF2F4A">
        <w:rPr>
          <w:rFonts w:eastAsia="Calibri"/>
          <w:sz w:val="28"/>
          <w:szCs w:val="28"/>
          <w:u w:val="single"/>
        </w:rPr>
        <w:t>На 2020-2021 годы включены 67 МКД,</w:t>
      </w:r>
      <w:r w:rsidRPr="00DF2F4A">
        <w:rPr>
          <w:rFonts w:eastAsia="Calibri"/>
          <w:sz w:val="28"/>
          <w:szCs w:val="28"/>
        </w:rPr>
        <w:t xml:space="preserve"> для каждого многоквартирного дома, включенного в программу, определены работы по капитальному ремонту и срок проведения каждой работы, всего определено 83 вида работ.</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t>По состоянию на 30 сентября 2022 года полностью выполнено 49 видов работ, по 22 видам ведутся работы, по 2-м – заключены договоры, но работы не начаты и по 10-ти видам работ аукцион не состоялся.</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t>В итоге в МКД, включенных в региональную программу капитального ремонта общего имущества на 2020-2021 годы, полностью выполнены работы по семи домам (14 видов работ).</w:t>
      </w:r>
    </w:p>
    <w:p w:rsidR="00DF2F4A" w:rsidRPr="00DF2F4A" w:rsidRDefault="00DF2F4A" w:rsidP="00A26717">
      <w:pPr>
        <w:widowControl w:val="0"/>
        <w:ind w:firstLine="709"/>
        <w:jc w:val="both"/>
        <w:rPr>
          <w:rFonts w:eastAsia="Calibri"/>
          <w:sz w:val="28"/>
          <w:szCs w:val="28"/>
        </w:rPr>
      </w:pPr>
      <w:r w:rsidRPr="00DF2F4A">
        <w:rPr>
          <w:rFonts w:eastAsia="Calibri"/>
          <w:sz w:val="28"/>
          <w:szCs w:val="28"/>
          <w:u w:val="single"/>
        </w:rPr>
        <w:t>На 2021-2023 годы включены 43 МКД</w:t>
      </w:r>
      <w:r w:rsidRPr="00DF2F4A">
        <w:rPr>
          <w:rFonts w:eastAsia="Calibri"/>
          <w:sz w:val="28"/>
          <w:szCs w:val="28"/>
        </w:rPr>
        <w:t xml:space="preserve"> для каждого многоквартирного дома, включенного в программу, определены работы по капитальному ремонту и срок проведения каждой работы, всего определено 47 видов работ.</w:t>
      </w:r>
    </w:p>
    <w:p w:rsidR="00DF2F4A" w:rsidRPr="00DF2F4A" w:rsidRDefault="00DF2F4A" w:rsidP="00A26717">
      <w:pPr>
        <w:widowControl w:val="0"/>
        <w:ind w:firstLine="709"/>
        <w:jc w:val="both"/>
        <w:rPr>
          <w:rFonts w:eastAsia="Calibri"/>
          <w:sz w:val="28"/>
          <w:szCs w:val="28"/>
        </w:rPr>
      </w:pPr>
      <w:r w:rsidRPr="00DF2F4A">
        <w:rPr>
          <w:rFonts w:eastAsia="Calibri"/>
          <w:sz w:val="28"/>
          <w:szCs w:val="28"/>
        </w:rPr>
        <w:t>По состоянию на 30 сентября 2022 года полностью выполнены 4 вида работ, по 15 видам ведутся работы, по 8-ми – заключены договоры, но работы не начаты и по 20-ти видам работ аукцион не состоялся.</w:t>
      </w:r>
    </w:p>
    <w:p w:rsidR="00467E1E" w:rsidRPr="00454A49" w:rsidRDefault="00467E1E" w:rsidP="00A26717">
      <w:pPr>
        <w:widowControl w:val="0"/>
        <w:ind w:firstLine="709"/>
        <w:jc w:val="both"/>
        <w:rPr>
          <w:color w:val="000000" w:themeColor="text1"/>
          <w:sz w:val="28"/>
          <w:szCs w:val="28"/>
        </w:rPr>
      </w:pPr>
      <w:r w:rsidRPr="00454A49">
        <w:rPr>
          <w:sz w:val="28"/>
          <w:szCs w:val="28"/>
        </w:rPr>
        <w:t xml:space="preserve">Согласно информации НО «ФКР» за период </w:t>
      </w:r>
      <w:r w:rsidRPr="00454A49">
        <w:rPr>
          <w:color w:val="000000" w:themeColor="text1"/>
          <w:sz w:val="28"/>
          <w:szCs w:val="28"/>
        </w:rPr>
        <w:t xml:space="preserve">с 01.08.2014г. </w:t>
      </w:r>
      <w:r w:rsidR="00F54CEF" w:rsidRPr="00AA0337">
        <w:rPr>
          <w:sz w:val="28"/>
          <w:szCs w:val="28"/>
        </w:rPr>
        <w:t xml:space="preserve">по </w:t>
      </w:r>
      <w:r w:rsidR="0039412E" w:rsidRPr="0039412E">
        <w:rPr>
          <w:rFonts w:eastAsia="Calibri"/>
          <w:sz w:val="28"/>
          <w:szCs w:val="28"/>
        </w:rPr>
        <w:t>30.08.</w:t>
      </w:r>
      <w:r w:rsidR="00DF2F4A">
        <w:rPr>
          <w:rFonts w:eastAsia="Calibri"/>
          <w:sz w:val="28"/>
          <w:szCs w:val="28"/>
        </w:rPr>
        <w:t xml:space="preserve">2022 года </w:t>
      </w:r>
      <w:r w:rsidRPr="00467E1E">
        <w:rPr>
          <w:b/>
          <w:i/>
          <w:color w:val="000000" w:themeColor="text1"/>
          <w:sz w:val="28"/>
          <w:szCs w:val="28"/>
        </w:rPr>
        <w:t>собираемость взносов на капитальный ремонт</w:t>
      </w:r>
      <w:r w:rsidRPr="00454A49">
        <w:rPr>
          <w:color w:val="000000" w:themeColor="text1"/>
          <w:sz w:val="28"/>
          <w:szCs w:val="28"/>
        </w:rPr>
        <w:t xml:space="preserve"> составила </w:t>
      </w:r>
      <w:r w:rsidR="00DF2F4A" w:rsidRPr="00DF2F4A">
        <w:rPr>
          <w:rFonts w:eastAsia="Calibri"/>
          <w:sz w:val="28"/>
          <w:szCs w:val="28"/>
        </w:rPr>
        <w:t>89,93</w:t>
      </w:r>
      <w:r w:rsidR="00F54CEF" w:rsidRPr="00AA0337">
        <w:rPr>
          <w:sz w:val="28"/>
          <w:szCs w:val="28"/>
        </w:rPr>
        <w:t>%.</w:t>
      </w:r>
    </w:p>
    <w:p w:rsidR="00DF2F4A" w:rsidRPr="00DF2F4A" w:rsidRDefault="00DF2F4A" w:rsidP="00A26717">
      <w:pPr>
        <w:widowControl w:val="0"/>
        <w:ind w:firstLine="709"/>
        <w:jc w:val="both"/>
        <w:rPr>
          <w:sz w:val="28"/>
          <w:szCs w:val="28"/>
        </w:rPr>
      </w:pPr>
      <w:r w:rsidRPr="00DF2F4A">
        <w:rPr>
          <w:sz w:val="28"/>
          <w:szCs w:val="28"/>
        </w:rPr>
        <w:t xml:space="preserve">В рамках регионального проекта </w:t>
      </w:r>
      <w:r w:rsidRPr="00DF2F4A">
        <w:rPr>
          <w:b/>
          <w:i/>
          <w:sz w:val="28"/>
          <w:szCs w:val="28"/>
        </w:rPr>
        <w:t>«Обеспечение устойчивого сокращения непригодного для проживания жилищного фонда»</w:t>
      </w:r>
      <w:r w:rsidRPr="00DF2F4A">
        <w:rPr>
          <w:sz w:val="28"/>
          <w:szCs w:val="28"/>
        </w:rPr>
        <w:t xml:space="preserve"> национального проекта «Жилье и городская среда» и муниципальной программы городского округа Кинель Самарской области «Переселение граждан из аварийного жилищного фонда, признанного таковым до 1 января 2017 года» до 2025 года, в 2021-2022 годах запланировано к расселению 725,19</w:t>
      </w:r>
      <w:r>
        <w:rPr>
          <w:sz w:val="28"/>
          <w:szCs w:val="28"/>
        </w:rPr>
        <w:t> </w:t>
      </w:r>
      <w:r w:rsidRPr="00DF2F4A">
        <w:rPr>
          <w:sz w:val="28"/>
          <w:szCs w:val="28"/>
        </w:rPr>
        <w:t>м</w:t>
      </w:r>
      <w:r w:rsidRPr="00DF2F4A">
        <w:rPr>
          <w:sz w:val="28"/>
          <w:szCs w:val="28"/>
          <w:vertAlign w:val="superscript"/>
        </w:rPr>
        <w:t>2</w:t>
      </w:r>
      <w:r w:rsidRPr="00DF2F4A">
        <w:rPr>
          <w:sz w:val="28"/>
          <w:szCs w:val="28"/>
        </w:rPr>
        <w:t xml:space="preserve"> аварийного жилищного фонда, всего 24 квартиры. </w:t>
      </w:r>
    </w:p>
    <w:p w:rsidR="00DF2F4A" w:rsidRPr="00DF2F4A" w:rsidRDefault="00DF2F4A" w:rsidP="00A26717">
      <w:pPr>
        <w:widowControl w:val="0"/>
        <w:ind w:firstLine="709"/>
        <w:jc w:val="both"/>
        <w:rPr>
          <w:sz w:val="28"/>
          <w:szCs w:val="28"/>
        </w:rPr>
      </w:pPr>
      <w:r w:rsidRPr="00DF2F4A">
        <w:rPr>
          <w:sz w:val="28"/>
          <w:szCs w:val="28"/>
        </w:rPr>
        <w:t>По итогам 9 месяцев 1 семья, проживающая на 17,9 м</w:t>
      </w:r>
      <w:r w:rsidRPr="00DF2F4A">
        <w:rPr>
          <w:sz w:val="28"/>
          <w:szCs w:val="28"/>
          <w:vertAlign w:val="superscript"/>
        </w:rPr>
        <w:t>2</w:t>
      </w:r>
      <w:r w:rsidRPr="00DF2F4A">
        <w:rPr>
          <w:sz w:val="28"/>
          <w:szCs w:val="28"/>
        </w:rPr>
        <w:t xml:space="preserve"> аварийного жилья, улучшила жилищные условия, получив денежные средства взамен изымаемого аварийного жилья.</w:t>
      </w:r>
    </w:p>
    <w:p w:rsidR="00DF2F4A" w:rsidRDefault="00DF2F4A" w:rsidP="00A26717">
      <w:pPr>
        <w:widowControl w:val="0"/>
        <w:ind w:firstLine="709"/>
        <w:jc w:val="both"/>
        <w:rPr>
          <w:sz w:val="28"/>
          <w:szCs w:val="28"/>
        </w:rPr>
      </w:pPr>
      <w:r w:rsidRPr="00DF2F4A">
        <w:rPr>
          <w:sz w:val="28"/>
          <w:szCs w:val="28"/>
        </w:rPr>
        <w:t>По итогам 2021 года расселено 541,66 м2 аварийного жилья, до конца 2022 года будут расселены оставшиеся семьи, проживающие на 165,63 м2.</w:t>
      </w:r>
    </w:p>
    <w:p w:rsidR="008937E4" w:rsidRPr="00454A49" w:rsidRDefault="004830C6" w:rsidP="00A26717">
      <w:pPr>
        <w:widowControl w:val="0"/>
        <w:ind w:firstLine="709"/>
        <w:jc w:val="both"/>
        <w:rPr>
          <w:sz w:val="28"/>
          <w:szCs w:val="28"/>
        </w:rPr>
      </w:pPr>
      <w:r w:rsidRPr="00454A49">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F54CEF" w:rsidRDefault="00F54CEF" w:rsidP="00A26717">
      <w:pPr>
        <w:ind w:firstLine="426"/>
        <w:contextualSpacing/>
        <w:jc w:val="both"/>
        <w:rPr>
          <w:sz w:val="28"/>
          <w:szCs w:val="28"/>
        </w:rPr>
      </w:pPr>
      <w:r w:rsidRPr="00F54CEF">
        <w:rPr>
          <w:sz w:val="28"/>
          <w:szCs w:val="28"/>
        </w:rPr>
        <w:t xml:space="preserve">В рамках реализации </w:t>
      </w:r>
      <w:r w:rsidRPr="00F54CEF">
        <w:rPr>
          <w:b/>
          <w:i/>
          <w:sz w:val="28"/>
          <w:szCs w:val="28"/>
        </w:rPr>
        <w:t>губернаторского проекта «СОдействие»</w:t>
      </w:r>
      <w:r w:rsidRPr="00F54CEF">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w:t>
      </w:r>
      <w:r w:rsidR="00DF2F4A">
        <w:rPr>
          <w:sz w:val="28"/>
          <w:szCs w:val="28"/>
        </w:rPr>
        <w:t>с 2017 года по 2021 год реализованы 23 общественных проекта. В текущем году реализованы еще 3 проекта:</w:t>
      </w:r>
    </w:p>
    <w:p w:rsidR="00DF2F4A" w:rsidRPr="00DF2F4A" w:rsidRDefault="00DF2F4A" w:rsidP="00A26717">
      <w:pPr>
        <w:widowControl w:val="0"/>
        <w:ind w:firstLine="709"/>
        <w:jc w:val="both"/>
        <w:rPr>
          <w:sz w:val="28"/>
          <w:szCs w:val="28"/>
        </w:rPr>
      </w:pPr>
      <w:r w:rsidRPr="00DF2F4A">
        <w:rPr>
          <w:sz w:val="28"/>
          <w:szCs w:val="28"/>
        </w:rPr>
        <w:t xml:space="preserve">1. </w:t>
      </w:r>
      <w:r w:rsidRPr="00DF2F4A">
        <w:rPr>
          <w:i/>
          <w:sz w:val="28"/>
          <w:szCs w:val="28"/>
        </w:rPr>
        <w:t>«Дорога к дому»</w:t>
      </w:r>
      <w:r w:rsidRPr="00DF2F4A">
        <w:rPr>
          <w:sz w:val="28"/>
          <w:szCs w:val="28"/>
        </w:rPr>
        <w:t xml:space="preserve"> – восстановление дорожного покрытия пер. Кировский в поселке городского типа Усть-Кинельский.</w:t>
      </w:r>
    </w:p>
    <w:p w:rsidR="00DF2F4A" w:rsidRPr="00DF2F4A" w:rsidRDefault="00DF2F4A" w:rsidP="00A26717">
      <w:pPr>
        <w:widowControl w:val="0"/>
        <w:ind w:firstLine="709"/>
        <w:jc w:val="both"/>
        <w:rPr>
          <w:sz w:val="28"/>
          <w:szCs w:val="28"/>
        </w:rPr>
      </w:pPr>
      <w:r w:rsidRPr="00DF2F4A">
        <w:rPr>
          <w:sz w:val="28"/>
          <w:szCs w:val="28"/>
        </w:rPr>
        <w:t xml:space="preserve">2. </w:t>
      </w:r>
      <w:r w:rsidRPr="00DF2F4A">
        <w:rPr>
          <w:i/>
          <w:sz w:val="28"/>
          <w:szCs w:val="28"/>
        </w:rPr>
        <w:t>«Городок мечты»</w:t>
      </w:r>
      <w:r w:rsidRPr="00DF2F4A">
        <w:rPr>
          <w:sz w:val="28"/>
          <w:szCs w:val="28"/>
        </w:rPr>
        <w:t xml:space="preserve"> - устройство детской площадки для игр по ул. </w:t>
      </w:r>
      <w:r w:rsidRPr="00DF2F4A">
        <w:rPr>
          <w:sz w:val="28"/>
          <w:szCs w:val="28"/>
        </w:rPr>
        <w:lastRenderedPageBreak/>
        <w:t>Фестивальной, д. 16, д. 16 А.</w:t>
      </w:r>
    </w:p>
    <w:p w:rsidR="00DF2F4A" w:rsidRDefault="00DF2F4A" w:rsidP="00A26717">
      <w:pPr>
        <w:widowControl w:val="0"/>
        <w:ind w:firstLine="709"/>
        <w:jc w:val="both"/>
        <w:rPr>
          <w:sz w:val="28"/>
          <w:szCs w:val="28"/>
        </w:rPr>
      </w:pPr>
      <w:r w:rsidRPr="00DF2F4A">
        <w:rPr>
          <w:sz w:val="28"/>
          <w:szCs w:val="28"/>
        </w:rPr>
        <w:t xml:space="preserve">3. </w:t>
      </w:r>
      <w:r w:rsidRPr="00DF2F4A">
        <w:rPr>
          <w:i/>
          <w:sz w:val="28"/>
          <w:szCs w:val="28"/>
        </w:rPr>
        <w:t>«Светлый спорт»</w:t>
      </w:r>
      <w:r w:rsidRPr="00DF2F4A">
        <w:rPr>
          <w:sz w:val="28"/>
          <w:szCs w:val="28"/>
        </w:rPr>
        <w:t xml:space="preserve"> - устройство освещения трассы для занятий спортом (бег, лыжи, скандинавская ходьба) в Дендрологическом парке в поселке городского типа Усть-Кинельский.</w:t>
      </w:r>
    </w:p>
    <w:p w:rsidR="003B00AA" w:rsidRDefault="003B00AA" w:rsidP="00A26717">
      <w:pPr>
        <w:widowControl w:val="0"/>
        <w:ind w:firstLine="709"/>
        <w:jc w:val="both"/>
        <w:rPr>
          <w:sz w:val="28"/>
          <w:szCs w:val="28"/>
        </w:rPr>
      </w:pPr>
      <w:r>
        <w:rPr>
          <w:sz w:val="28"/>
          <w:szCs w:val="28"/>
        </w:rPr>
        <w:t>На осенний этап конкурса направлены заявки еще по 5 проектам.</w:t>
      </w:r>
    </w:p>
    <w:p w:rsidR="00DF578E" w:rsidRPr="00316DF3" w:rsidRDefault="000B026C" w:rsidP="00A26717">
      <w:pPr>
        <w:widowControl w:val="0"/>
        <w:ind w:firstLine="709"/>
        <w:jc w:val="both"/>
        <w:rPr>
          <w:sz w:val="28"/>
          <w:szCs w:val="28"/>
        </w:rPr>
      </w:pPr>
      <w:r w:rsidRPr="00316DF3">
        <w:rPr>
          <w:sz w:val="28"/>
          <w:szCs w:val="28"/>
        </w:rPr>
        <w:t xml:space="preserve">В рамках реализации </w:t>
      </w:r>
      <w:r w:rsidRPr="00316DF3">
        <w:rPr>
          <w:b/>
          <w:i/>
          <w:sz w:val="28"/>
          <w:szCs w:val="28"/>
        </w:rPr>
        <w:t>национального проекта «Жиль</w:t>
      </w:r>
      <w:r w:rsidR="003B00AA">
        <w:rPr>
          <w:b/>
          <w:i/>
          <w:sz w:val="28"/>
          <w:szCs w:val="28"/>
        </w:rPr>
        <w:t>ё</w:t>
      </w:r>
      <w:r w:rsidRPr="00316DF3">
        <w:rPr>
          <w:b/>
          <w:i/>
          <w:sz w:val="28"/>
          <w:szCs w:val="28"/>
        </w:rPr>
        <w:t xml:space="preserve"> и городская среда»</w:t>
      </w:r>
      <w:r w:rsidR="00316DF3">
        <w:rPr>
          <w:b/>
          <w:i/>
          <w:sz w:val="28"/>
          <w:szCs w:val="28"/>
        </w:rPr>
        <w:t xml:space="preserve"> </w:t>
      </w:r>
      <w:r w:rsidRPr="00316DF3">
        <w:rPr>
          <w:sz w:val="28"/>
          <w:szCs w:val="28"/>
        </w:rPr>
        <w:t>н</w:t>
      </w:r>
      <w:r w:rsidR="001A039E" w:rsidRPr="00316DF3">
        <w:rPr>
          <w:sz w:val="28"/>
          <w:szCs w:val="28"/>
        </w:rPr>
        <w:t xml:space="preserve">а территории городского округа </w:t>
      </w:r>
      <w:r w:rsidR="00406C16" w:rsidRPr="00316DF3">
        <w:rPr>
          <w:sz w:val="28"/>
          <w:szCs w:val="28"/>
        </w:rPr>
        <w:t>реализ</w:t>
      </w:r>
      <w:r w:rsidR="008C4F57">
        <w:rPr>
          <w:sz w:val="28"/>
          <w:szCs w:val="28"/>
        </w:rPr>
        <w:t>ованы</w:t>
      </w:r>
      <w:r w:rsidR="00406C16" w:rsidRPr="00316DF3">
        <w:rPr>
          <w:sz w:val="28"/>
          <w:szCs w:val="28"/>
        </w:rPr>
        <w:t xml:space="preserve"> </w:t>
      </w:r>
      <w:r w:rsidR="00DB2BF7" w:rsidRPr="00316DF3">
        <w:rPr>
          <w:sz w:val="28"/>
          <w:szCs w:val="28"/>
        </w:rPr>
        <w:t>следующие мероприятия:</w:t>
      </w:r>
    </w:p>
    <w:p w:rsidR="00291E9B" w:rsidRPr="00D02491" w:rsidRDefault="00292A8C" w:rsidP="00A26717">
      <w:pPr>
        <w:widowControl w:val="0"/>
        <w:ind w:firstLine="709"/>
        <w:jc w:val="both"/>
        <w:rPr>
          <w:rFonts w:eastAsiaTheme="minorHAnsi"/>
          <w:sz w:val="28"/>
          <w:szCs w:val="28"/>
          <w:u w:val="single"/>
          <w:lang w:eastAsia="en-US"/>
        </w:rPr>
      </w:pPr>
      <w:r w:rsidRPr="00D02491">
        <w:rPr>
          <w:rFonts w:eastAsiaTheme="minorHAnsi"/>
          <w:sz w:val="28"/>
          <w:szCs w:val="28"/>
          <w:u w:val="single"/>
          <w:lang w:eastAsia="en-US"/>
        </w:rPr>
        <w:t xml:space="preserve">1. </w:t>
      </w:r>
      <w:r w:rsidR="00291E9B" w:rsidRPr="00D02491">
        <w:rPr>
          <w:rFonts w:eastAsiaTheme="minorHAnsi"/>
          <w:sz w:val="28"/>
          <w:szCs w:val="28"/>
          <w:u w:val="single"/>
          <w:lang w:eastAsia="en-US"/>
        </w:rPr>
        <w:t>Благоуст</w:t>
      </w:r>
      <w:r w:rsidR="00D02491">
        <w:rPr>
          <w:rFonts w:eastAsiaTheme="minorHAnsi"/>
          <w:sz w:val="28"/>
          <w:szCs w:val="28"/>
          <w:u w:val="single"/>
          <w:lang w:eastAsia="en-US"/>
        </w:rPr>
        <w:t xml:space="preserve">ройство </w:t>
      </w:r>
      <w:r w:rsidR="003B00AA">
        <w:rPr>
          <w:rFonts w:eastAsiaTheme="minorHAnsi"/>
          <w:sz w:val="28"/>
          <w:szCs w:val="28"/>
          <w:u w:val="single"/>
          <w:lang w:eastAsia="en-US"/>
        </w:rPr>
        <w:t xml:space="preserve">6 </w:t>
      </w:r>
      <w:r w:rsidR="00D02491">
        <w:rPr>
          <w:rFonts w:eastAsiaTheme="minorHAnsi"/>
          <w:sz w:val="28"/>
          <w:szCs w:val="28"/>
          <w:u w:val="single"/>
          <w:lang w:eastAsia="en-US"/>
        </w:rPr>
        <w:t>общественных территорий.</w:t>
      </w:r>
    </w:p>
    <w:p w:rsidR="003B00AA" w:rsidRP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1. Сквер им. Петрищева по ул. Невской от дома № 10 до дома №8, п.г.т. Алексеевка, г. Кинель.</w:t>
      </w:r>
      <w:r>
        <w:rPr>
          <w:rFonts w:eastAsiaTheme="minorHAnsi"/>
          <w:sz w:val="28"/>
          <w:szCs w:val="28"/>
          <w:lang w:eastAsia="en-US"/>
        </w:rPr>
        <w:t xml:space="preserve"> </w:t>
      </w:r>
      <w:r w:rsidRPr="003B00AA">
        <w:rPr>
          <w:rFonts w:eastAsiaTheme="minorHAnsi"/>
          <w:sz w:val="28"/>
          <w:szCs w:val="28"/>
          <w:lang w:eastAsia="en-US"/>
        </w:rPr>
        <w:t>На 4-ом этапе благоустройства проведено обустройство тротуара с монтажом фонарей искусственного освещения, от детской площадки до д. №8 по ул. Невская и направо до д/с Светлячок ул. Невская, 4А.</w:t>
      </w:r>
    </w:p>
    <w:p w:rsidR="003B00AA" w:rsidRP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2. Сквер (г. Кинель, ул. Украинская за д.№83).</w:t>
      </w:r>
      <w:r>
        <w:rPr>
          <w:rFonts w:eastAsiaTheme="minorHAnsi"/>
          <w:sz w:val="28"/>
          <w:szCs w:val="28"/>
          <w:lang w:eastAsia="en-US"/>
        </w:rPr>
        <w:t xml:space="preserve"> </w:t>
      </w:r>
      <w:r w:rsidRPr="003B00AA">
        <w:rPr>
          <w:rFonts w:eastAsiaTheme="minorHAnsi"/>
          <w:sz w:val="28"/>
          <w:szCs w:val="28"/>
          <w:lang w:eastAsia="en-US"/>
        </w:rPr>
        <w:t>Благоустройство включает в себя озеленение территории, устройство клумб и цветников, устройство дорожек, освещения, установка МАФ.</w:t>
      </w:r>
    </w:p>
    <w:p w:rsidR="003B00AA" w:rsidRP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3. Спортивное ядро в районе ГБОУ СОШ №5 ОЦ «Лидер» (г. Кинель, ул. 27 Партсъезда, спортплощадка).</w:t>
      </w:r>
      <w:r>
        <w:rPr>
          <w:rFonts w:eastAsiaTheme="minorHAnsi"/>
          <w:sz w:val="28"/>
          <w:szCs w:val="28"/>
          <w:lang w:eastAsia="en-US"/>
        </w:rPr>
        <w:t xml:space="preserve"> </w:t>
      </w:r>
      <w:r w:rsidRPr="003B00AA">
        <w:rPr>
          <w:rFonts w:eastAsiaTheme="minorHAnsi"/>
          <w:sz w:val="28"/>
          <w:szCs w:val="28"/>
          <w:lang w:eastAsia="en-US"/>
        </w:rPr>
        <w:t>2 этап включает обустройство спортивной площадки.</w:t>
      </w:r>
    </w:p>
    <w:p w:rsidR="003B00AA" w:rsidRP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4. Площадь Ленина (г.о. Кинель, п.г.т.Усть-Кинельский, ул.Спортивная).</w:t>
      </w:r>
      <w:r>
        <w:rPr>
          <w:rFonts w:eastAsiaTheme="minorHAnsi"/>
          <w:sz w:val="28"/>
          <w:szCs w:val="28"/>
          <w:lang w:eastAsia="en-US"/>
        </w:rPr>
        <w:t xml:space="preserve"> </w:t>
      </w:r>
      <w:r w:rsidRPr="003B00AA">
        <w:rPr>
          <w:rFonts w:eastAsiaTheme="minorHAnsi"/>
          <w:sz w:val="28"/>
          <w:szCs w:val="28"/>
          <w:lang w:eastAsia="en-US"/>
        </w:rPr>
        <w:t>Произведено устройство плоскостного фонтана с элементами благоустройства.</w:t>
      </w:r>
    </w:p>
    <w:p w:rsidR="003B00AA" w:rsidRP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5. Общественная территория (г. Кинель, ул. Набережная, 1А район ДОСААФ).</w:t>
      </w:r>
      <w:r>
        <w:rPr>
          <w:rFonts w:eastAsiaTheme="minorHAnsi"/>
          <w:sz w:val="28"/>
          <w:szCs w:val="28"/>
          <w:lang w:eastAsia="en-US"/>
        </w:rPr>
        <w:t xml:space="preserve"> </w:t>
      </w:r>
      <w:r w:rsidRPr="003B00AA">
        <w:rPr>
          <w:rFonts w:eastAsiaTheme="minorHAnsi"/>
          <w:sz w:val="28"/>
          <w:szCs w:val="28"/>
          <w:lang w:eastAsia="en-US"/>
        </w:rPr>
        <w:t>На территории обустроена детская и спортивная площадк</w:t>
      </w:r>
      <w:r>
        <w:rPr>
          <w:rFonts w:eastAsiaTheme="minorHAnsi"/>
          <w:sz w:val="28"/>
          <w:szCs w:val="28"/>
          <w:lang w:eastAsia="en-US"/>
        </w:rPr>
        <w:t>и</w:t>
      </w:r>
      <w:r w:rsidRPr="003B00AA">
        <w:rPr>
          <w:rFonts w:eastAsiaTheme="minorHAnsi"/>
          <w:sz w:val="28"/>
          <w:szCs w:val="28"/>
          <w:lang w:eastAsia="en-US"/>
        </w:rPr>
        <w:t>.</w:t>
      </w:r>
    </w:p>
    <w:p w:rsidR="003B00AA"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6. Сквер (г. Кинель, ул. Первомайская, в районе д.№2).</w:t>
      </w:r>
      <w:r>
        <w:rPr>
          <w:rFonts w:eastAsiaTheme="minorHAnsi"/>
          <w:sz w:val="28"/>
          <w:szCs w:val="28"/>
          <w:lang w:eastAsia="en-US"/>
        </w:rPr>
        <w:t xml:space="preserve"> </w:t>
      </w:r>
      <w:r w:rsidRPr="003B00AA">
        <w:rPr>
          <w:rFonts w:eastAsiaTheme="minorHAnsi"/>
          <w:sz w:val="28"/>
          <w:szCs w:val="28"/>
          <w:lang w:eastAsia="en-US"/>
        </w:rPr>
        <w:t>В рамках благоустройства выполнены следующие работы: озеленение территории с устройством клумб и цветников, устройство дорожек, устройство освещения, установка МАФ (фонари, скамейки, урны), установка детского игрового оборудования.</w:t>
      </w:r>
    </w:p>
    <w:p w:rsidR="001D1649" w:rsidRPr="001D1649" w:rsidRDefault="003B00AA" w:rsidP="00A26717">
      <w:pPr>
        <w:widowControl w:val="0"/>
        <w:ind w:firstLine="709"/>
        <w:jc w:val="both"/>
        <w:rPr>
          <w:rFonts w:eastAsiaTheme="minorHAnsi"/>
          <w:sz w:val="28"/>
          <w:szCs w:val="28"/>
          <w:lang w:eastAsia="en-US"/>
        </w:rPr>
      </w:pPr>
      <w:r w:rsidRPr="003B00AA">
        <w:rPr>
          <w:rFonts w:eastAsiaTheme="minorHAnsi"/>
          <w:sz w:val="28"/>
          <w:szCs w:val="28"/>
          <w:lang w:eastAsia="en-US"/>
        </w:rPr>
        <w:t xml:space="preserve">В этом году Кинель вновь стал победителем на </w:t>
      </w:r>
      <w:r w:rsidRPr="002A48FE">
        <w:rPr>
          <w:rFonts w:eastAsiaTheme="minorHAnsi"/>
          <w:sz w:val="28"/>
          <w:szCs w:val="28"/>
          <w:u w:val="single"/>
          <w:lang w:eastAsia="en-US"/>
        </w:rPr>
        <w:t>Всероссийском конкурсе лучших проектов создания комфортной городской среды</w:t>
      </w:r>
      <w:r w:rsidRPr="003B00AA">
        <w:rPr>
          <w:rFonts w:eastAsiaTheme="minorHAnsi"/>
          <w:sz w:val="28"/>
          <w:szCs w:val="28"/>
          <w:lang w:eastAsia="en-US"/>
        </w:rPr>
        <w:t xml:space="preserve"> с проектом «Север и юг. Привокзальные площади», являющийся продолжением реализации концепции «Кинель-город чистых озёр». Проект включает благоустройство привокзальных площадей, являющихся связующим звеном южной и северной части города. По замыслам разработчиков концепции, после благоустройства привокзальных площадей, будет продолжено благоустройство озер, но уже с северной стороны города.</w:t>
      </w:r>
    </w:p>
    <w:p w:rsidR="00047205" w:rsidRDefault="00CC1E8B" w:rsidP="00A26717">
      <w:pPr>
        <w:widowControl w:val="0"/>
        <w:ind w:firstLine="709"/>
        <w:jc w:val="both"/>
        <w:rPr>
          <w:rFonts w:eastAsiaTheme="minorHAnsi"/>
          <w:sz w:val="28"/>
          <w:szCs w:val="28"/>
          <w:lang w:eastAsia="en-US"/>
        </w:rPr>
      </w:pPr>
      <w:r w:rsidRPr="00C77ADD">
        <w:rPr>
          <w:sz w:val="28"/>
          <w:szCs w:val="28"/>
        </w:rPr>
        <w:t>Ранее, в рамках концепции, было подготовлено два проекта по благоустройству озера Ладное и Крымское для участия во Всероссийском конкурсе и оба они стали победными.</w:t>
      </w:r>
    </w:p>
    <w:p w:rsidR="00161464" w:rsidRPr="00D02491" w:rsidRDefault="00161464" w:rsidP="00A26717">
      <w:pPr>
        <w:widowControl w:val="0"/>
        <w:ind w:firstLine="709"/>
        <w:jc w:val="both"/>
        <w:rPr>
          <w:sz w:val="28"/>
          <w:szCs w:val="28"/>
          <w:u w:val="single"/>
        </w:rPr>
      </w:pPr>
      <w:r w:rsidRPr="00D02491">
        <w:rPr>
          <w:sz w:val="28"/>
          <w:szCs w:val="28"/>
          <w:u w:val="single"/>
        </w:rPr>
        <w:t xml:space="preserve">2. </w:t>
      </w:r>
      <w:r w:rsidR="000F77AB" w:rsidRPr="00D02491">
        <w:rPr>
          <w:sz w:val="28"/>
          <w:szCs w:val="28"/>
          <w:u w:val="single"/>
        </w:rPr>
        <w:t>Б</w:t>
      </w:r>
      <w:r w:rsidR="0018442A" w:rsidRPr="00D02491">
        <w:rPr>
          <w:sz w:val="28"/>
          <w:szCs w:val="28"/>
          <w:u w:val="single"/>
        </w:rPr>
        <w:t>лагоустройство дворовых территорий</w:t>
      </w:r>
      <w:r w:rsidR="00D02491">
        <w:rPr>
          <w:sz w:val="28"/>
          <w:szCs w:val="28"/>
          <w:u w:val="single"/>
        </w:rPr>
        <w:t>.</w:t>
      </w:r>
    </w:p>
    <w:p w:rsidR="00260D66" w:rsidRDefault="00AD3C29" w:rsidP="00A26717">
      <w:pPr>
        <w:widowControl w:val="0"/>
        <w:ind w:firstLine="709"/>
        <w:jc w:val="both"/>
        <w:rPr>
          <w:sz w:val="28"/>
          <w:szCs w:val="28"/>
        </w:rPr>
      </w:pPr>
      <w:r w:rsidRPr="00316DF3">
        <w:rPr>
          <w:sz w:val="28"/>
          <w:szCs w:val="28"/>
        </w:rPr>
        <w:t>Б</w:t>
      </w:r>
      <w:r w:rsidR="00260D66" w:rsidRPr="00316DF3">
        <w:rPr>
          <w:sz w:val="28"/>
          <w:szCs w:val="28"/>
        </w:rPr>
        <w:t>лагоустро</w:t>
      </w:r>
      <w:r w:rsidR="00884E00" w:rsidRPr="00316DF3">
        <w:rPr>
          <w:sz w:val="28"/>
          <w:szCs w:val="28"/>
        </w:rPr>
        <w:t>ено</w:t>
      </w:r>
      <w:r w:rsidR="000F77AB" w:rsidRPr="00316DF3">
        <w:rPr>
          <w:sz w:val="28"/>
          <w:szCs w:val="28"/>
        </w:rPr>
        <w:t xml:space="preserve"> </w:t>
      </w:r>
      <w:r w:rsidR="00D02491" w:rsidRPr="00D02491">
        <w:rPr>
          <w:sz w:val="28"/>
          <w:szCs w:val="28"/>
        </w:rPr>
        <w:t xml:space="preserve">7 дворовых территорий </w:t>
      </w:r>
      <w:r w:rsidR="00047205">
        <w:rPr>
          <w:sz w:val="28"/>
          <w:szCs w:val="28"/>
        </w:rPr>
        <w:t>(</w:t>
      </w:r>
      <w:r w:rsidR="00CC1E8B" w:rsidRPr="00CC1E8B">
        <w:rPr>
          <w:sz w:val="28"/>
          <w:szCs w:val="28"/>
        </w:rPr>
        <w:t>в г. Кинель, ул. Ж.д. Советская, д. 8; Ж.д. Советская, д.8А, ул. Южная, д.35; в г.о. Кинель, п.г.т. Усть-Кинельский, Транспортная, д. 12; г.о. Кинель, в п.г.т. Алексеевка, ул. Невская, д. 10, ул. Куйбышева, д.1А, ул. Уральская, д.55</w:t>
      </w:r>
      <w:r w:rsidR="00047205">
        <w:rPr>
          <w:sz w:val="28"/>
          <w:szCs w:val="28"/>
        </w:rPr>
        <w:t>)</w:t>
      </w:r>
      <w:r w:rsidR="00D02491" w:rsidRPr="00D02491">
        <w:rPr>
          <w:sz w:val="28"/>
          <w:szCs w:val="28"/>
        </w:rPr>
        <w:t xml:space="preserve">. Во дворах </w:t>
      </w:r>
      <w:r w:rsidR="00047205" w:rsidRPr="00047205">
        <w:rPr>
          <w:sz w:val="28"/>
          <w:szCs w:val="28"/>
        </w:rPr>
        <w:t>отремонтированы пешеходные дорожки и дворовые проезды</w:t>
      </w:r>
      <w:r w:rsidR="00D02491" w:rsidRPr="00D02491">
        <w:rPr>
          <w:sz w:val="28"/>
          <w:szCs w:val="28"/>
        </w:rPr>
        <w:t>.</w:t>
      </w:r>
    </w:p>
    <w:p w:rsidR="00CC1E8B" w:rsidRDefault="00CC1E8B" w:rsidP="00A26717">
      <w:pPr>
        <w:widowControl w:val="0"/>
        <w:ind w:firstLine="709"/>
        <w:jc w:val="both"/>
        <w:rPr>
          <w:sz w:val="28"/>
          <w:szCs w:val="28"/>
        </w:rPr>
      </w:pPr>
      <w:r>
        <w:rPr>
          <w:sz w:val="28"/>
          <w:szCs w:val="28"/>
        </w:rPr>
        <w:t>За счет средств бюджета городского округа з</w:t>
      </w:r>
      <w:r w:rsidRPr="00CC1E8B">
        <w:rPr>
          <w:sz w:val="28"/>
          <w:szCs w:val="28"/>
        </w:rPr>
        <w:t xml:space="preserve">аключен муниципальный </w:t>
      </w:r>
      <w:r w:rsidRPr="00CC1E8B">
        <w:rPr>
          <w:sz w:val="28"/>
          <w:szCs w:val="28"/>
        </w:rPr>
        <w:lastRenderedPageBreak/>
        <w:t>контракт на приобретение малых архитектурных форм, детских площадок, спортивного оборудования (в количестве 47 ед.) для установки в местах общего пользования, в г. Кинель – 31 ед., п.г.т. Алексеевка – 5 ед., п.г.т. Усть-Кинельский – 11 ед. Для ограждения детских площадок закуплено 150 единиц ограждения.  Также заключены контракты на установку детского оборудования.</w:t>
      </w:r>
    </w:p>
    <w:p w:rsidR="00260D66" w:rsidRPr="00454A49" w:rsidRDefault="00260D66" w:rsidP="00A26717">
      <w:pPr>
        <w:widowControl w:val="0"/>
        <w:ind w:firstLine="709"/>
        <w:jc w:val="both"/>
        <w:rPr>
          <w:sz w:val="28"/>
          <w:szCs w:val="28"/>
        </w:rPr>
      </w:pPr>
      <w:r w:rsidRPr="00454A49">
        <w:rPr>
          <w:sz w:val="28"/>
          <w:szCs w:val="28"/>
        </w:rPr>
        <w:t xml:space="preserve">В </w:t>
      </w:r>
      <w:r w:rsidR="00C72250" w:rsidRPr="00454A49">
        <w:rPr>
          <w:sz w:val="28"/>
          <w:szCs w:val="28"/>
        </w:rPr>
        <w:t xml:space="preserve">ходе реализации на территории городского округа </w:t>
      </w:r>
      <w:r w:rsidR="00BF6D6C" w:rsidRPr="00454A49">
        <w:rPr>
          <w:sz w:val="28"/>
          <w:szCs w:val="28"/>
        </w:rPr>
        <w:t xml:space="preserve">мероприятий, предусмотренных </w:t>
      </w:r>
      <w:r w:rsidR="009469A5" w:rsidRPr="00454A49">
        <w:rPr>
          <w:sz w:val="28"/>
          <w:szCs w:val="28"/>
        </w:rPr>
        <w:t>подпрограммой «</w:t>
      </w:r>
      <w:r w:rsidR="009469A5" w:rsidRPr="00316DF3">
        <w:rPr>
          <w:b/>
          <w:i/>
          <w:sz w:val="28"/>
          <w:szCs w:val="28"/>
        </w:rPr>
        <w:t>Модернизация и развитие автомобильных дорог</w:t>
      </w:r>
      <w:r w:rsidR="002A48FE">
        <w:rPr>
          <w:b/>
          <w:i/>
          <w:sz w:val="28"/>
          <w:szCs w:val="28"/>
        </w:rPr>
        <w:t>»</w:t>
      </w:r>
      <w:r w:rsidR="009469A5" w:rsidRPr="00454A49">
        <w:rPr>
          <w:sz w:val="28"/>
          <w:szCs w:val="28"/>
        </w:rPr>
        <w:t xml:space="preserve"> общего пользования местного значения в Самарской области» </w:t>
      </w:r>
      <w:hyperlink r:id="rId8" w:history="1">
        <w:r w:rsidR="005124EF" w:rsidRPr="00454A49">
          <w:rPr>
            <w:rStyle w:val="af7"/>
            <w:color w:val="auto"/>
            <w:sz w:val="28"/>
            <w:szCs w:val="28"/>
            <w:u w:val="none"/>
          </w:rPr>
          <w:t>государственной программы</w:t>
        </w:r>
        <w:r w:rsidR="00EB09CF" w:rsidRPr="00454A49">
          <w:rPr>
            <w:rStyle w:val="af7"/>
            <w:color w:val="auto"/>
            <w:sz w:val="28"/>
            <w:szCs w:val="28"/>
            <w:u w:val="none"/>
          </w:rPr>
          <w:t xml:space="preserve"> </w:t>
        </w:r>
        <w:r w:rsidR="005124EF" w:rsidRPr="00454A49">
          <w:rPr>
            <w:rStyle w:val="af7"/>
            <w:color w:val="auto"/>
            <w:sz w:val="28"/>
            <w:szCs w:val="28"/>
            <w:u w:val="none"/>
          </w:rPr>
          <w:t>«Развитие транспортной системы Самарской области (2014-2025 годы)</w:t>
        </w:r>
      </w:hyperlink>
      <w:r w:rsidR="005124EF" w:rsidRPr="00454A49">
        <w:rPr>
          <w:sz w:val="28"/>
          <w:szCs w:val="28"/>
        </w:rPr>
        <w:t>»</w:t>
      </w:r>
      <w:r w:rsidR="00F34CB7" w:rsidRPr="00454A49">
        <w:rPr>
          <w:sz w:val="28"/>
          <w:szCs w:val="28"/>
        </w:rPr>
        <w:t xml:space="preserve"> </w:t>
      </w:r>
      <w:r w:rsidRPr="00454A49">
        <w:rPr>
          <w:sz w:val="28"/>
          <w:szCs w:val="28"/>
        </w:rPr>
        <w:t xml:space="preserve">в текущем году </w:t>
      </w:r>
      <w:r w:rsidR="00D02491" w:rsidRPr="00AA0337">
        <w:rPr>
          <w:sz w:val="28"/>
          <w:szCs w:val="28"/>
        </w:rPr>
        <w:t>выполнены работы по ремонту</w:t>
      </w:r>
      <w:r w:rsidRPr="00454A49">
        <w:rPr>
          <w:sz w:val="28"/>
          <w:szCs w:val="28"/>
        </w:rPr>
        <w:t>:</w:t>
      </w:r>
    </w:p>
    <w:p w:rsidR="00D02491" w:rsidRPr="00D02491" w:rsidRDefault="00D02491" w:rsidP="00A26717">
      <w:pPr>
        <w:widowControl w:val="0"/>
        <w:ind w:firstLine="709"/>
        <w:jc w:val="both"/>
        <w:rPr>
          <w:sz w:val="28"/>
          <w:szCs w:val="28"/>
        </w:rPr>
      </w:pPr>
      <w:r w:rsidRPr="00D02491">
        <w:rPr>
          <w:sz w:val="28"/>
          <w:szCs w:val="28"/>
        </w:rPr>
        <w:t xml:space="preserve">- </w:t>
      </w:r>
      <w:r w:rsidR="00CC1E8B">
        <w:rPr>
          <w:sz w:val="28"/>
          <w:szCs w:val="28"/>
        </w:rPr>
        <w:t>5,911</w:t>
      </w:r>
      <w:r w:rsidRPr="00D02491">
        <w:rPr>
          <w:sz w:val="28"/>
          <w:szCs w:val="28"/>
        </w:rPr>
        <w:t xml:space="preserve"> км автомобильных дорог и тротуаров в г. Кинель, п.г.т. Алексеевка и п.г.т. Усть-Кинельский; </w:t>
      </w:r>
    </w:p>
    <w:p w:rsidR="00D02491" w:rsidRDefault="00D02491" w:rsidP="00A26717">
      <w:pPr>
        <w:widowControl w:val="0"/>
        <w:ind w:firstLine="709"/>
        <w:jc w:val="both"/>
        <w:rPr>
          <w:sz w:val="28"/>
          <w:szCs w:val="28"/>
        </w:rPr>
      </w:pPr>
      <w:r w:rsidRPr="00D02491">
        <w:rPr>
          <w:sz w:val="28"/>
          <w:szCs w:val="28"/>
        </w:rPr>
        <w:t xml:space="preserve">- </w:t>
      </w:r>
      <w:r w:rsidR="00CC1E8B">
        <w:rPr>
          <w:sz w:val="28"/>
          <w:szCs w:val="28"/>
        </w:rPr>
        <w:t>7</w:t>
      </w:r>
      <w:r w:rsidRPr="00D02491">
        <w:rPr>
          <w:sz w:val="28"/>
          <w:szCs w:val="28"/>
        </w:rPr>
        <w:t xml:space="preserve"> проездов к дворовым территориям многоквартирных домов.</w:t>
      </w:r>
    </w:p>
    <w:p w:rsidR="00EA4E85" w:rsidRPr="00EA4E85" w:rsidRDefault="00EA4E85" w:rsidP="00A26717">
      <w:pPr>
        <w:widowControl w:val="0"/>
        <w:ind w:firstLine="707"/>
        <w:jc w:val="both"/>
        <w:rPr>
          <w:sz w:val="28"/>
          <w:szCs w:val="28"/>
        </w:rPr>
      </w:pPr>
      <w:r w:rsidRPr="00EA4E85">
        <w:rPr>
          <w:sz w:val="28"/>
          <w:szCs w:val="28"/>
        </w:rPr>
        <w:t>В целях улучшения качества городской среды, создания комфортных и благоприятных условий для проживания жителей за 9 месяцев выполнены следующие основные мероприятия:</w:t>
      </w:r>
    </w:p>
    <w:p w:rsidR="00EA4E85" w:rsidRPr="009E7608" w:rsidRDefault="00EA4E85" w:rsidP="00A26717">
      <w:pPr>
        <w:widowControl w:val="0"/>
        <w:ind w:firstLine="707"/>
        <w:jc w:val="both"/>
        <w:rPr>
          <w:sz w:val="28"/>
          <w:szCs w:val="28"/>
        </w:rPr>
      </w:pPr>
      <w:r w:rsidRPr="009E7608">
        <w:rPr>
          <w:sz w:val="28"/>
          <w:szCs w:val="28"/>
        </w:rPr>
        <w:t>- текущий ремонт асфальтового покрытия автомобильных дорог и тротуаров:</w:t>
      </w:r>
    </w:p>
    <w:p w:rsidR="00047205" w:rsidRPr="009E7608" w:rsidRDefault="00047205" w:rsidP="00A26717">
      <w:pPr>
        <w:widowControl w:val="0"/>
        <w:ind w:firstLine="709"/>
        <w:jc w:val="both"/>
        <w:rPr>
          <w:sz w:val="28"/>
          <w:szCs w:val="28"/>
        </w:rPr>
      </w:pPr>
      <w:r w:rsidRPr="009E7608">
        <w:rPr>
          <w:sz w:val="28"/>
          <w:szCs w:val="28"/>
        </w:rPr>
        <w:t xml:space="preserve">1) ямочный ремонт автодорог – </w:t>
      </w:r>
      <w:r w:rsidR="00CC1E8B" w:rsidRPr="009E7608">
        <w:rPr>
          <w:sz w:val="28"/>
          <w:szCs w:val="28"/>
        </w:rPr>
        <w:t>6958,36 м</w:t>
      </w:r>
      <w:r w:rsidR="00CC1E8B" w:rsidRPr="009E7608">
        <w:rPr>
          <w:sz w:val="28"/>
          <w:szCs w:val="28"/>
          <w:vertAlign w:val="superscript"/>
        </w:rPr>
        <w:t>2</w:t>
      </w:r>
      <w:r w:rsidRPr="009E7608">
        <w:rPr>
          <w:sz w:val="28"/>
          <w:szCs w:val="28"/>
        </w:rPr>
        <w:t>;</w:t>
      </w:r>
    </w:p>
    <w:p w:rsidR="00047205" w:rsidRPr="009E7608" w:rsidRDefault="00047205" w:rsidP="00A26717">
      <w:pPr>
        <w:widowControl w:val="0"/>
        <w:ind w:firstLine="709"/>
        <w:jc w:val="both"/>
        <w:rPr>
          <w:sz w:val="28"/>
          <w:szCs w:val="28"/>
        </w:rPr>
      </w:pPr>
      <w:r w:rsidRPr="009E7608">
        <w:rPr>
          <w:sz w:val="28"/>
          <w:szCs w:val="28"/>
        </w:rPr>
        <w:t xml:space="preserve">2) ямочный ремонт тротуаров </w:t>
      </w:r>
      <w:r w:rsidR="009E7608" w:rsidRPr="009E7608">
        <w:rPr>
          <w:sz w:val="28"/>
          <w:szCs w:val="28"/>
        </w:rPr>
        <w:t>–</w:t>
      </w:r>
      <w:r w:rsidRPr="009E7608">
        <w:rPr>
          <w:sz w:val="28"/>
          <w:szCs w:val="28"/>
        </w:rPr>
        <w:t xml:space="preserve"> 326</w:t>
      </w:r>
      <w:r w:rsidR="009E7608" w:rsidRPr="009E7608">
        <w:rPr>
          <w:sz w:val="28"/>
          <w:szCs w:val="28"/>
        </w:rPr>
        <w:t>,</w:t>
      </w:r>
      <w:r w:rsidRPr="009E7608">
        <w:rPr>
          <w:sz w:val="28"/>
          <w:szCs w:val="28"/>
        </w:rPr>
        <w:t>26 м</w:t>
      </w:r>
      <w:r w:rsidRPr="009E7608">
        <w:rPr>
          <w:sz w:val="28"/>
          <w:szCs w:val="28"/>
          <w:vertAlign w:val="superscript"/>
        </w:rPr>
        <w:t>2</w:t>
      </w:r>
      <w:r w:rsidR="009E7608" w:rsidRPr="009E7608">
        <w:rPr>
          <w:sz w:val="28"/>
          <w:szCs w:val="28"/>
        </w:rPr>
        <w:t>;</w:t>
      </w:r>
    </w:p>
    <w:p w:rsidR="00047205" w:rsidRPr="009E7608" w:rsidRDefault="00047205" w:rsidP="00A26717">
      <w:pPr>
        <w:widowControl w:val="0"/>
        <w:ind w:firstLine="709"/>
        <w:jc w:val="both"/>
        <w:rPr>
          <w:sz w:val="28"/>
          <w:szCs w:val="28"/>
        </w:rPr>
      </w:pPr>
      <w:r w:rsidRPr="009E7608">
        <w:rPr>
          <w:sz w:val="28"/>
          <w:szCs w:val="28"/>
        </w:rPr>
        <w:t xml:space="preserve">3) заделка выбоин (аварийный ремонт) – </w:t>
      </w:r>
      <w:r w:rsidR="009E7608" w:rsidRPr="009E7608">
        <w:rPr>
          <w:sz w:val="28"/>
          <w:szCs w:val="28"/>
        </w:rPr>
        <w:t>391,4</w:t>
      </w:r>
      <w:r w:rsidRPr="009E7608">
        <w:rPr>
          <w:sz w:val="28"/>
          <w:szCs w:val="28"/>
        </w:rPr>
        <w:t xml:space="preserve"> м</w:t>
      </w:r>
      <w:r w:rsidRPr="009E7608">
        <w:rPr>
          <w:sz w:val="28"/>
          <w:szCs w:val="28"/>
          <w:vertAlign w:val="superscript"/>
        </w:rPr>
        <w:t>2</w:t>
      </w:r>
      <w:r w:rsidRPr="009E7608">
        <w:rPr>
          <w:sz w:val="28"/>
          <w:szCs w:val="28"/>
        </w:rPr>
        <w:t>;</w:t>
      </w:r>
    </w:p>
    <w:p w:rsidR="00047205" w:rsidRPr="009E7608" w:rsidRDefault="00047205" w:rsidP="00A26717">
      <w:pPr>
        <w:widowControl w:val="0"/>
        <w:ind w:firstLine="709"/>
        <w:jc w:val="both"/>
        <w:rPr>
          <w:sz w:val="28"/>
          <w:szCs w:val="28"/>
        </w:rPr>
      </w:pPr>
      <w:r w:rsidRPr="009E7608">
        <w:rPr>
          <w:sz w:val="28"/>
          <w:szCs w:val="28"/>
        </w:rPr>
        <w:t xml:space="preserve">4) устранение занижения обочин автомобильных дорог – </w:t>
      </w:r>
      <w:r w:rsidR="009E7608" w:rsidRPr="009E7608">
        <w:rPr>
          <w:sz w:val="28"/>
          <w:szCs w:val="28"/>
        </w:rPr>
        <w:t>9 054,5</w:t>
      </w:r>
      <w:r w:rsidRPr="009E7608">
        <w:rPr>
          <w:sz w:val="28"/>
          <w:szCs w:val="28"/>
        </w:rPr>
        <w:t xml:space="preserve"> м</w:t>
      </w:r>
      <w:r w:rsidRPr="009E7608">
        <w:rPr>
          <w:sz w:val="28"/>
          <w:szCs w:val="28"/>
          <w:vertAlign w:val="superscript"/>
        </w:rPr>
        <w:t>2</w:t>
      </w:r>
      <w:r w:rsidRPr="009E7608">
        <w:rPr>
          <w:sz w:val="28"/>
          <w:szCs w:val="28"/>
        </w:rPr>
        <w:t>;</w:t>
      </w:r>
    </w:p>
    <w:p w:rsidR="00047205" w:rsidRPr="009E7608" w:rsidRDefault="00047205" w:rsidP="00A26717">
      <w:pPr>
        <w:widowControl w:val="0"/>
        <w:ind w:firstLine="709"/>
        <w:jc w:val="both"/>
        <w:rPr>
          <w:sz w:val="28"/>
          <w:szCs w:val="28"/>
        </w:rPr>
      </w:pPr>
      <w:r w:rsidRPr="009E7608">
        <w:rPr>
          <w:sz w:val="28"/>
          <w:szCs w:val="28"/>
        </w:rPr>
        <w:t xml:space="preserve">5) частичная отсыпка проезжей части автодорог с грунто-щебеночным покрытием – </w:t>
      </w:r>
      <w:r w:rsidR="009E7608" w:rsidRPr="009E7608">
        <w:rPr>
          <w:sz w:val="28"/>
          <w:szCs w:val="28"/>
        </w:rPr>
        <w:t xml:space="preserve">43 142,0 </w:t>
      </w:r>
      <w:r w:rsidRPr="009E7608">
        <w:rPr>
          <w:sz w:val="28"/>
          <w:szCs w:val="28"/>
        </w:rPr>
        <w:t>м</w:t>
      </w:r>
      <w:r w:rsidRPr="009E7608">
        <w:rPr>
          <w:sz w:val="28"/>
          <w:szCs w:val="28"/>
          <w:vertAlign w:val="superscript"/>
        </w:rPr>
        <w:t>2</w:t>
      </w:r>
      <w:r w:rsidRPr="009E7608">
        <w:rPr>
          <w:sz w:val="28"/>
          <w:szCs w:val="28"/>
        </w:rPr>
        <w:t>;</w:t>
      </w:r>
    </w:p>
    <w:p w:rsidR="00047205" w:rsidRPr="009E7608" w:rsidRDefault="00047205" w:rsidP="00A26717">
      <w:pPr>
        <w:widowControl w:val="0"/>
        <w:ind w:firstLine="709"/>
        <w:jc w:val="both"/>
        <w:rPr>
          <w:sz w:val="28"/>
          <w:szCs w:val="28"/>
        </w:rPr>
      </w:pPr>
      <w:r w:rsidRPr="009E7608">
        <w:rPr>
          <w:sz w:val="28"/>
          <w:szCs w:val="28"/>
        </w:rPr>
        <w:t>6) устройство монолитных искусственных дорожных неровностей –</w:t>
      </w:r>
      <w:r w:rsidR="009E7608" w:rsidRPr="009E7608">
        <w:rPr>
          <w:sz w:val="28"/>
          <w:szCs w:val="28"/>
        </w:rPr>
        <w:t>192</w:t>
      </w:r>
      <w:r w:rsidRPr="009E7608">
        <w:rPr>
          <w:sz w:val="28"/>
          <w:szCs w:val="28"/>
        </w:rPr>
        <w:t>,0м</w:t>
      </w:r>
      <w:r w:rsidRPr="009E7608">
        <w:rPr>
          <w:sz w:val="28"/>
          <w:szCs w:val="28"/>
          <w:vertAlign w:val="superscript"/>
        </w:rPr>
        <w:t>2</w:t>
      </w:r>
      <w:r w:rsidR="009E7608">
        <w:rPr>
          <w:sz w:val="28"/>
          <w:szCs w:val="28"/>
        </w:rPr>
        <w:t>.</w:t>
      </w:r>
    </w:p>
    <w:p w:rsidR="00830A23" w:rsidRPr="00454A49" w:rsidRDefault="00C454C0" w:rsidP="00A26717">
      <w:pPr>
        <w:ind w:firstLine="709"/>
        <w:contextualSpacing/>
        <w:jc w:val="both"/>
        <w:rPr>
          <w:sz w:val="28"/>
          <w:szCs w:val="28"/>
        </w:rPr>
      </w:pPr>
      <w:r w:rsidRPr="00454A49">
        <w:rPr>
          <w:sz w:val="28"/>
          <w:szCs w:val="28"/>
        </w:rPr>
        <w:t>Городской округ</w:t>
      </w:r>
      <w:r w:rsidR="00830A23" w:rsidRPr="00454A49">
        <w:rPr>
          <w:sz w:val="28"/>
          <w:szCs w:val="28"/>
        </w:rPr>
        <w:t xml:space="preserve"> имеет развитое пассажирское, грузовое железнодорожное и автомобильное </w:t>
      </w:r>
      <w:r w:rsidR="00830A23" w:rsidRPr="0019071A">
        <w:rPr>
          <w:b/>
          <w:i/>
          <w:sz w:val="28"/>
          <w:szCs w:val="28"/>
        </w:rPr>
        <w:t>транспортное сообщение</w:t>
      </w:r>
      <w:r w:rsidR="00830A23" w:rsidRPr="00454A49">
        <w:rPr>
          <w:sz w:val="28"/>
          <w:szCs w:val="28"/>
        </w:rPr>
        <w:t>.</w:t>
      </w:r>
    </w:p>
    <w:p w:rsidR="009A6C36" w:rsidRDefault="009A6C36" w:rsidP="00A26717">
      <w:pPr>
        <w:ind w:firstLine="709"/>
        <w:contextualSpacing/>
        <w:jc w:val="both"/>
        <w:rPr>
          <w:sz w:val="28"/>
          <w:szCs w:val="28"/>
        </w:rPr>
      </w:pPr>
      <w:r w:rsidRPr="00DD5C6A">
        <w:rPr>
          <w:sz w:val="28"/>
          <w:szCs w:val="28"/>
        </w:rPr>
        <w:t>Транспортная система городского округа включает в себя сеть автомобильных дорог общего пользования местного значения протяженностью 340,611 км, в том числе с асфальтовым покрытием – 157,493 км, с грунтощебеночным покрытием – 183,118 км.</w:t>
      </w:r>
      <w:r>
        <w:rPr>
          <w:sz w:val="28"/>
          <w:szCs w:val="28"/>
        </w:rPr>
        <w:t xml:space="preserve"> </w:t>
      </w:r>
      <w:r w:rsidRPr="005A69E4">
        <w:rPr>
          <w:color w:val="000000" w:themeColor="text1"/>
          <w:sz w:val="28"/>
          <w:szCs w:val="28"/>
        </w:rPr>
        <w:t xml:space="preserve">Удельный вес автомобильных дорог общего пользования с твердым покрытием в общей протяженности автомобильных дорог общего пользования </w:t>
      </w:r>
      <w:r w:rsidRPr="00B74A4F">
        <w:rPr>
          <w:color w:val="000000" w:themeColor="text1"/>
          <w:sz w:val="28"/>
          <w:szCs w:val="28"/>
        </w:rPr>
        <w:t xml:space="preserve">составляет – </w:t>
      </w:r>
      <w:r>
        <w:rPr>
          <w:color w:val="000000" w:themeColor="text1"/>
          <w:sz w:val="28"/>
          <w:szCs w:val="28"/>
        </w:rPr>
        <w:t>50,27</w:t>
      </w:r>
      <w:r w:rsidRPr="00B74A4F">
        <w:rPr>
          <w:color w:val="000000" w:themeColor="text1"/>
          <w:sz w:val="28"/>
          <w:szCs w:val="28"/>
        </w:rPr>
        <w:t>%</w:t>
      </w:r>
      <w:r>
        <w:rPr>
          <w:color w:val="000000" w:themeColor="text1"/>
          <w:sz w:val="28"/>
          <w:szCs w:val="28"/>
        </w:rPr>
        <w:t>.</w:t>
      </w:r>
    </w:p>
    <w:p w:rsidR="00830A23" w:rsidRPr="00454A49" w:rsidRDefault="009A6C36" w:rsidP="00A26717">
      <w:pPr>
        <w:ind w:firstLine="709"/>
        <w:contextualSpacing/>
        <w:jc w:val="both"/>
        <w:rPr>
          <w:sz w:val="28"/>
          <w:szCs w:val="28"/>
        </w:rPr>
      </w:pPr>
      <w:r w:rsidRPr="00DD5C6A">
        <w:rPr>
          <w:sz w:val="28"/>
          <w:szCs w:val="28"/>
        </w:rPr>
        <w:t>Протяженность дорог, не отвечающих нормативным требованиям, составляет 53,991 км или 34,28% от протяженности дорог с асфальтовым покрытием.</w:t>
      </w:r>
    </w:p>
    <w:p w:rsidR="00830A23" w:rsidRPr="00454A49" w:rsidRDefault="0019071A" w:rsidP="00A26717">
      <w:pPr>
        <w:ind w:firstLine="709"/>
        <w:contextualSpacing/>
        <w:jc w:val="both"/>
        <w:rPr>
          <w:sz w:val="28"/>
          <w:szCs w:val="28"/>
        </w:rPr>
      </w:pPr>
      <w:r w:rsidRPr="0019071A">
        <w:rPr>
          <w:sz w:val="28"/>
          <w:szCs w:val="28"/>
        </w:rPr>
        <w:t xml:space="preserve">Автомобильных дорог общего пользования регионального значения на территории городского </w:t>
      </w:r>
      <w:r>
        <w:rPr>
          <w:sz w:val="28"/>
          <w:szCs w:val="28"/>
        </w:rPr>
        <w:t>округа Кинель Самарской области –</w:t>
      </w:r>
      <w:r w:rsidR="00830A23" w:rsidRPr="00454A49">
        <w:rPr>
          <w:sz w:val="28"/>
          <w:szCs w:val="28"/>
        </w:rPr>
        <w:t xml:space="preserve"> </w:t>
      </w:r>
      <w:r w:rsidR="009A6C36">
        <w:rPr>
          <w:sz w:val="28"/>
          <w:szCs w:val="28"/>
        </w:rPr>
        <w:t>27,556</w:t>
      </w:r>
      <w:r w:rsidR="00830A23" w:rsidRPr="00454A49">
        <w:rPr>
          <w:sz w:val="28"/>
          <w:szCs w:val="28"/>
        </w:rPr>
        <w:t xml:space="preserve"> км.</w:t>
      </w:r>
    </w:p>
    <w:p w:rsidR="00830A23" w:rsidRPr="00454A49" w:rsidRDefault="00830A23" w:rsidP="00A26717">
      <w:pPr>
        <w:ind w:firstLine="709"/>
        <w:contextualSpacing/>
        <w:jc w:val="both"/>
        <w:rPr>
          <w:sz w:val="28"/>
          <w:szCs w:val="28"/>
        </w:rPr>
      </w:pPr>
      <w:r w:rsidRPr="00454A49">
        <w:rPr>
          <w:sz w:val="28"/>
          <w:szCs w:val="28"/>
        </w:rPr>
        <w:t>Структура</w:t>
      </w:r>
      <w:r w:rsidR="00EC12B1" w:rsidRPr="00454A49">
        <w:rPr>
          <w:sz w:val="28"/>
          <w:szCs w:val="28"/>
        </w:rPr>
        <w:t xml:space="preserve"> внутренних</w:t>
      </w:r>
      <w:r w:rsidRPr="00454A49">
        <w:rPr>
          <w:sz w:val="28"/>
          <w:szCs w:val="28"/>
        </w:rPr>
        <w:t xml:space="preserve"> пассажирских перевозок организована работой ООО «ЛогистикаСервис»</w:t>
      </w:r>
      <w:r w:rsidR="00C454C0" w:rsidRPr="00454A49">
        <w:rPr>
          <w:sz w:val="28"/>
          <w:szCs w:val="28"/>
        </w:rPr>
        <w:t>.</w:t>
      </w:r>
      <w:r w:rsidRPr="00454A49">
        <w:rPr>
          <w:sz w:val="28"/>
          <w:szCs w:val="28"/>
        </w:rPr>
        <w:t xml:space="preserve"> </w:t>
      </w:r>
    </w:p>
    <w:p w:rsidR="00830A23" w:rsidRPr="00454A49" w:rsidRDefault="00830A23" w:rsidP="00A26717">
      <w:pPr>
        <w:ind w:firstLine="709"/>
        <w:contextualSpacing/>
        <w:jc w:val="both"/>
        <w:rPr>
          <w:sz w:val="28"/>
          <w:szCs w:val="28"/>
        </w:rPr>
      </w:pPr>
      <w:r w:rsidRPr="00454A49">
        <w:rPr>
          <w:sz w:val="28"/>
          <w:szCs w:val="28"/>
        </w:rPr>
        <w:t>ООО «ЛогистикаСервис» осуществля</w:t>
      </w:r>
      <w:r w:rsidR="00DA1C08" w:rsidRPr="00454A49">
        <w:rPr>
          <w:sz w:val="28"/>
          <w:szCs w:val="28"/>
        </w:rPr>
        <w:t>ет</w:t>
      </w:r>
      <w:r w:rsidRPr="00454A49">
        <w:rPr>
          <w:sz w:val="28"/>
          <w:szCs w:val="28"/>
        </w:rPr>
        <w:t xml:space="preserve"> пассажирские перевозки по 5-ти городским маршрутам, на которых предоставлялся льготный проезд </w:t>
      </w:r>
      <w:r w:rsidR="008A0306" w:rsidRPr="00454A49">
        <w:rPr>
          <w:sz w:val="28"/>
          <w:szCs w:val="28"/>
        </w:rPr>
        <w:t xml:space="preserve">по </w:t>
      </w:r>
      <w:r w:rsidR="00F82D93" w:rsidRPr="00454A49">
        <w:rPr>
          <w:sz w:val="28"/>
          <w:szCs w:val="28"/>
        </w:rPr>
        <w:t>социальной карте жителя Самарской области.</w:t>
      </w:r>
    </w:p>
    <w:p w:rsidR="008A0306" w:rsidRDefault="00EA4E85" w:rsidP="00A26717">
      <w:pPr>
        <w:ind w:firstLine="709"/>
        <w:contextualSpacing/>
        <w:jc w:val="both"/>
        <w:rPr>
          <w:sz w:val="28"/>
          <w:szCs w:val="28"/>
        </w:rPr>
      </w:pPr>
      <w:r w:rsidRPr="00AA0337">
        <w:rPr>
          <w:sz w:val="28"/>
          <w:szCs w:val="28"/>
        </w:rPr>
        <w:lastRenderedPageBreak/>
        <w:t xml:space="preserve">За 9 месяцев пассажирским транспортом по городским маршрутам перевезено </w:t>
      </w:r>
      <w:r w:rsidR="009A6C36">
        <w:rPr>
          <w:sz w:val="28"/>
          <w:szCs w:val="28"/>
        </w:rPr>
        <w:t>порядка 346,6</w:t>
      </w:r>
      <w:r w:rsidR="009C23DF" w:rsidRPr="00557D09">
        <w:rPr>
          <w:sz w:val="28"/>
          <w:szCs w:val="28"/>
        </w:rPr>
        <w:t xml:space="preserve"> </w:t>
      </w:r>
      <w:r w:rsidRPr="00AA0337">
        <w:rPr>
          <w:sz w:val="28"/>
          <w:szCs w:val="28"/>
        </w:rPr>
        <w:t>тысяч человек</w:t>
      </w:r>
      <w:r w:rsidR="009A6C36">
        <w:rPr>
          <w:sz w:val="28"/>
          <w:szCs w:val="28"/>
        </w:rPr>
        <w:t>, что на 18,5% меньше 2021 года.</w:t>
      </w:r>
    </w:p>
    <w:p w:rsidR="005E749E" w:rsidRPr="00454A49" w:rsidRDefault="00830A23" w:rsidP="00A26717">
      <w:pPr>
        <w:ind w:firstLine="709"/>
        <w:contextualSpacing/>
        <w:jc w:val="both"/>
        <w:rPr>
          <w:sz w:val="28"/>
          <w:szCs w:val="28"/>
        </w:rPr>
      </w:pPr>
      <w:r w:rsidRPr="00454A49">
        <w:rPr>
          <w:sz w:val="28"/>
          <w:szCs w:val="28"/>
        </w:rPr>
        <w:t>Потребность населения в муниципальных маршрутах регулярных автомобильных перевозок удовлетворена полностью.</w:t>
      </w:r>
    </w:p>
    <w:p w:rsidR="005E5822" w:rsidRPr="00150E14" w:rsidRDefault="005E5822" w:rsidP="00A26717">
      <w:pPr>
        <w:ind w:firstLine="567"/>
        <w:jc w:val="both"/>
        <w:rPr>
          <w:sz w:val="28"/>
          <w:szCs w:val="28"/>
        </w:rPr>
      </w:pPr>
      <w:r w:rsidRPr="00150E14">
        <w:rPr>
          <w:sz w:val="28"/>
          <w:szCs w:val="28"/>
        </w:rPr>
        <w:t xml:space="preserve">Деятельность </w:t>
      </w:r>
      <w:r w:rsidRPr="00150E14">
        <w:rPr>
          <w:b/>
          <w:i/>
          <w:sz w:val="28"/>
          <w:szCs w:val="28"/>
        </w:rPr>
        <w:t>в сфере связи</w:t>
      </w:r>
      <w:r w:rsidRPr="00150E14">
        <w:rPr>
          <w:sz w:val="28"/>
          <w:szCs w:val="28"/>
        </w:rPr>
        <w:t xml:space="preserve"> на территории городского округа осуществляют такие организации как: Самарский филиал ОАО </w:t>
      </w:r>
      <w:r>
        <w:rPr>
          <w:sz w:val="28"/>
          <w:szCs w:val="28"/>
        </w:rPr>
        <w:t>«</w:t>
      </w:r>
      <w:r w:rsidRPr="00150E14">
        <w:rPr>
          <w:sz w:val="28"/>
          <w:szCs w:val="28"/>
        </w:rPr>
        <w:t>Ростелеком</w:t>
      </w:r>
      <w:r>
        <w:rPr>
          <w:sz w:val="28"/>
          <w:szCs w:val="28"/>
        </w:rPr>
        <w:t>»</w:t>
      </w:r>
      <w:r w:rsidRPr="00150E14">
        <w:rPr>
          <w:sz w:val="28"/>
          <w:szCs w:val="28"/>
        </w:rPr>
        <w:t xml:space="preserve">, обособленное структурное подразделение «Кинельский почтамт» </w:t>
      </w:r>
      <w:r w:rsidR="004C5A64" w:rsidRPr="004C5A64">
        <w:rPr>
          <w:sz w:val="28"/>
          <w:szCs w:val="28"/>
        </w:rPr>
        <w:t>А</w:t>
      </w:r>
      <w:r w:rsidR="004C5A64">
        <w:rPr>
          <w:sz w:val="28"/>
          <w:szCs w:val="28"/>
        </w:rPr>
        <w:t xml:space="preserve">О </w:t>
      </w:r>
      <w:r w:rsidR="004C5A64" w:rsidRPr="004C5A64">
        <w:rPr>
          <w:sz w:val="28"/>
          <w:szCs w:val="28"/>
        </w:rPr>
        <w:t>«Почта России»</w:t>
      </w:r>
      <w:r w:rsidRPr="00150E14">
        <w:rPr>
          <w:sz w:val="28"/>
          <w:szCs w:val="28"/>
        </w:rPr>
        <w:t>.</w:t>
      </w:r>
    </w:p>
    <w:p w:rsidR="005E5822" w:rsidRPr="00150E14" w:rsidRDefault="005E5822" w:rsidP="00A26717">
      <w:pPr>
        <w:ind w:firstLine="567"/>
        <w:jc w:val="both"/>
        <w:rPr>
          <w:sz w:val="28"/>
          <w:szCs w:val="28"/>
        </w:rPr>
      </w:pPr>
      <w:r w:rsidRPr="00150E14">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B66211" w:rsidRPr="00B66211" w:rsidRDefault="00B66211" w:rsidP="00A26717">
      <w:pPr>
        <w:ind w:firstLine="709"/>
        <w:jc w:val="both"/>
        <w:rPr>
          <w:sz w:val="28"/>
          <w:szCs w:val="28"/>
        </w:rPr>
      </w:pPr>
      <w:r w:rsidRPr="00B66211">
        <w:rPr>
          <w:b/>
          <w:i/>
          <w:sz w:val="28"/>
          <w:szCs w:val="28"/>
        </w:rPr>
        <w:t>Общая численность постоянного населения</w:t>
      </w:r>
      <w:r w:rsidRPr="00B66211">
        <w:rPr>
          <w:sz w:val="28"/>
          <w:szCs w:val="28"/>
        </w:rPr>
        <w:t xml:space="preserve"> в городском округе Кинель </w:t>
      </w:r>
      <w:r w:rsidR="00EA4E85" w:rsidRPr="00AA0337">
        <w:rPr>
          <w:sz w:val="28"/>
          <w:szCs w:val="28"/>
        </w:rPr>
        <w:t>на 01.01.202</w:t>
      </w:r>
      <w:r w:rsidR="00F02F27">
        <w:rPr>
          <w:sz w:val="28"/>
          <w:szCs w:val="28"/>
        </w:rPr>
        <w:t>2</w:t>
      </w:r>
      <w:r w:rsidR="00EA4E85" w:rsidRPr="00AA0337">
        <w:rPr>
          <w:sz w:val="28"/>
          <w:szCs w:val="28"/>
        </w:rPr>
        <w:t xml:space="preserve"> года составила </w:t>
      </w:r>
      <w:r w:rsidR="00F02F27">
        <w:rPr>
          <w:sz w:val="28"/>
          <w:szCs w:val="28"/>
        </w:rPr>
        <w:t xml:space="preserve">57 998 </w:t>
      </w:r>
      <w:r w:rsidR="00EA4E85" w:rsidRPr="00AA0337">
        <w:rPr>
          <w:sz w:val="28"/>
          <w:szCs w:val="28"/>
        </w:rPr>
        <w:t>человека</w:t>
      </w:r>
      <w:r w:rsidR="009F655F">
        <w:rPr>
          <w:sz w:val="28"/>
          <w:szCs w:val="28"/>
        </w:rPr>
        <w:t>.</w:t>
      </w:r>
      <w:r w:rsidR="009F655F" w:rsidRPr="0043391F">
        <w:rPr>
          <w:sz w:val="28"/>
          <w:szCs w:val="28"/>
        </w:rPr>
        <w:t xml:space="preserve"> </w:t>
      </w:r>
      <w:r w:rsidR="009F655F">
        <w:rPr>
          <w:sz w:val="28"/>
          <w:szCs w:val="28"/>
        </w:rPr>
        <w:t>Н</w:t>
      </w:r>
      <w:r w:rsidR="009F655F" w:rsidRPr="0043391F">
        <w:rPr>
          <w:sz w:val="28"/>
          <w:szCs w:val="28"/>
        </w:rPr>
        <w:t xml:space="preserve">аблюдается снижение численности населения. Такая динамика обусловлена тремя факторами – это уменьшение рождаемости, снижение количества </w:t>
      </w:r>
      <w:r w:rsidR="009F655F" w:rsidRPr="00027F73">
        <w:rPr>
          <w:sz w:val="28"/>
          <w:szCs w:val="28"/>
        </w:rPr>
        <w:t>мигрантов и рост смертности из-за пандемии коронавируса.</w:t>
      </w:r>
      <w:r w:rsidR="00F02F27">
        <w:rPr>
          <w:sz w:val="28"/>
          <w:szCs w:val="28"/>
        </w:rPr>
        <w:t xml:space="preserve"> </w:t>
      </w:r>
      <w:r w:rsidR="00F02F27" w:rsidRPr="00F02F27">
        <w:rPr>
          <w:sz w:val="28"/>
          <w:szCs w:val="28"/>
        </w:rPr>
        <w:t>В структуре взрослого населения преобладают женщины.</w:t>
      </w:r>
    </w:p>
    <w:p w:rsidR="00B66211" w:rsidRPr="00B66211" w:rsidRDefault="00B66211" w:rsidP="00A26717">
      <w:pPr>
        <w:ind w:firstLine="709"/>
        <w:jc w:val="both"/>
        <w:rPr>
          <w:sz w:val="28"/>
          <w:szCs w:val="28"/>
        </w:rPr>
      </w:pPr>
      <w:r w:rsidRPr="00B66211">
        <w:rPr>
          <w:sz w:val="28"/>
          <w:szCs w:val="28"/>
        </w:rPr>
        <w:t>Среднегодовая численность населения городского округа в 20</w:t>
      </w:r>
      <w:r w:rsidR="00EA4E85">
        <w:rPr>
          <w:sz w:val="28"/>
          <w:szCs w:val="28"/>
        </w:rPr>
        <w:t>2</w:t>
      </w:r>
      <w:r w:rsidR="00F02F27">
        <w:rPr>
          <w:sz w:val="28"/>
          <w:szCs w:val="28"/>
        </w:rPr>
        <w:t>2</w:t>
      </w:r>
      <w:r w:rsidRPr="00B66211">
        <w:rPr>
          <w:sz w:val="28"/>
          <w:szCs w:val="28"/>
        </w:rPr>
        <w:t xml:space="preserve"> году ожидается на уровне </w:t>
      </w:r>
      <w:r w:rsidR="00DB5D53">
        <w:rPr>
          <w:sz w:val="28"/>
          <w:szCs w:val="28"/>
        </w:rPr>
        <w:t>58 </w:t>
      </w:r>
      <w:r w:rsidR="00F02F27">
        <w:rPr>
          <w:sz w:val="28"/>
          <w:szCs w:val="28"/>
        </w:rPr>
        <w:t>033</w:t>
      </w:r>
      <w:r w:rsidR="00DB5D53">
        <w:rPr>
          <w:sz w:val="28"/>
          <w:szCs w:val="28"/>
        </w:rPr>
        <w:t xml:space="preserve"> </w:t>
      </w:r>
      <w:r w:rsidRPr="00B66211">
        <w:rPr>
          <w:sz w:val="28"/>
          <w:szCs w:val="28"/>
        </w:rPr>
        <w:t xml:space="preserve">человек. Из них в трудоспособном возрасте </w:t>
      </w:r>
      <w:r w:rsidR="00DB5D53">
        <w:rPr>
          <w:sz w:val="28"/>
          <w:szCs w:val="28"/>
        </w:rPr>
        <w:t>56,</w:t>
      </w:r>
      <w:r w:rsidR="00F02F27">
        <w:rPr>
          <w:sz w:val="28"/>
          <w:szCs w:val="28"/>
        </w:rPr>
        <w:t>99</w:t>
      </w:r>
      <w:r w:rsidRPr="00B66211">
        <w:rPr>
          <w:sz w:val="28"/>
          <w:szCs w:val="28"/>
        </w:rPr>
        <w:t>% (</w:t>
      </w:r>
      <w:r w:rsidR="00187440">
        <w:rPr>
          <w:sz w:val="28"/>
          <w:szCs w:val="28"/>
        </w:rPr>
        <w:t>33 0</w:t>
      </w:r>
      <w:r w:rsidR="00F02F27">
        <w:rPr>
          <w:sz w:val="28"/>
          <w:szCs w:val="28"/>
        </w:rPr>
        <w:t>90</w:t>
      </w:r>
      <w:r w:rsidR="00DB5D53">
        <w:rPr>
          <w:sz w:val="28"/>
          <w:szCs w:val="28"/>
        </w:rPr>
        <w:t xml:space="preserve"> </w:t>
      </w:r>
      <w:r w:rsidRPr="00B66211">
        <w:rPr>
          <w:sz w:val="28"/>
          <w:szCs w:val="28"/>
        </w:rPr>
        <w:t xml:space="preserve">чел.), моложе трудоспособного – </w:t>
      </w:r>
      <w:r w:rsidR="00187440">
        <w:rPr>
          <w:sz w:val="28"/>
          <w:szCs w:val="28"/>
        </w:rPr>
        <w:t>19,</w:t>
      </w:r>
      <w:r w:rsidR="00F02F27">
        <w:rPr>
          <w:sz w:val="28"/>
          <w:szCs w:val="28"/>
        </w:rPr>
        <w:t>24</w:t>
      </w:r>
      <w:r w:rsidRPr="00B66211">
        <w:rPr>
          <w:sz w:val="28"/>
          <w:szCs w:val="28"/>
        </w:rPr>
        <w:t>% (</w:t>
      </w:r>
      <w:r w:rsidR="006A346F">
        <w:rPr>
          <w:sz w:val="28"/>
          <w:szCs w:val="28"/>
        </w:rPr>
        <w:t>11 16</w:t>
      </w:r>
      <w:r w:rsidR="00187440">
        <w:rPr>
          <w:sz w:val="28"/>
          <w:szCs w:val="28"/>
        </w:rPr>
        <w:t>6</w:t>
      </w:r>
      <w:r w:rsidR="00DB5D53">
        <w:rPr>
          <w:sz w:val="28"/>
          <w:szCs w:val="28"/>
        </w:rPr>
        <w:t xml:space="preserve"> </w:t>
      </w:r>
      <w:r w:rsidRPr="00B66211">
        <w:rPr>
          <w:sz w:val="28"/>
          <w:szCs w:val="28"/>
        </w:rPr>
        <w:t xml:space="preserve">чел.) и старше трудоспособного – </w:t>
      </w:r>
      <w:r w:rsidR="00187440">
        <w:rPr>
          <w:sz w:val="28"/>
          <w:szCs w:val="28"/>
        </w:rPr>
        <w:t>23,</w:t>
      </w:r>
      <w:r w:rsidR="00F02F27">
        <w:rPr>
          <w:sz w:val="28"/>
          <w:szCs w:val="28"/>
        </w:rPr>
        <w:t>76</w:t>
      </w:r>
      <w:r w:rsidRPr="00B66211">
        <w:rPr>
          <w:sz w:val="28"/>
          <w:szCs w:val="28"/>
        </w:rPr>
        <w:t>% (</w:t>
      </w:r>
      <w:r w:rsidR="00187440">
        <w:rPr>
          <w:sz w:val="28"/>
          <w:szCs w:val="28"/>
        </w:rPr>
        <w:t>13 </w:t>
      </w:r>
      <w:r w:rsidR="00F02F27">
        <w:rPr>
          <w:sz w:val="28"/>
          <w:szCs w:val="28"/>
        </w:rPr>
        <w:t>788</w:t>
      </w:r>
      <w:r w:rsidR="006A346F">
        <w:rPr>
          <w:sz w:val="28"/>
          <w:szCs w:val="28"/>
        </w:rPr>
        <w:t xml:space="preserve"> </w:t>
      </w:r>
      <w:r w:rsidRPr="00B66211">
        <w:rPr>
          <w:sz w:val="28"/>
          <w:szCs w:val="28"/>
        </w:rPr>
        <w:t xml:space="preserve">чел.). </w:t>
      </w:r>
    </w:p>
    <w:p w:rsidR="00083E17" w:rsidRDefault="00083E17" w:rsidP="00A26717">
      <w:pPr>
        <w:ind w:firstLine="709"/>
        <w:jc w:val="both"/>
        <w:rPr>
          <w:sz w:val="28"/>
          <w:szCs w:val="28"/>
        </w:rPr>
      </w:pPr>
      <w:r w:rsidRPr="00454A49">
        <w:rPr>
          <w:sz w:val="28"/>
          <w:szCs w:val="28"/>
        </w:rPr>
        <w:t>В рейтинге городских округов Самарской области за январь-</w:t>
      </w:r>
      <w:r w:rsidR="00F02F27">
        <w:rPr>
          <w:sz w:val="28"/>
          <w:szCs w:val="28"/>
        </w:rPr>
        <w:t>июнь</w:t>
      </w:r>
      <w:r w:rsidRPr="00454A49">
        <w:rPr>
          <w:sz w:val="28"/>
          <w:szCs w:val="28"/>
        </w:rPr>
        <w:t xml:space="preserve"> 20</w:t>
      </w:r>
      <w:r w:rsidR="001C1D15">
        <w:rPr>
          <w:sz w:val="28"/>
          <w:szCs w:val="28"/>
        </w:rPr>
        <w:t>2</w:t>
      </w:r>
      <w:r w:rsidR="00F02F27">
        <w:rPr>
          <w:sz w:val="28"/>
          <w:szCs w:val="28"/>
        </w:rPr>
        <w:t>2</w:t>
      </w:r>
      <w:r w:rsidRPr="00454A49">
        <w:rPr>
          <w:sz w:val="28"/>
          <w:szCs w:val="28"/>
        </w:rPr>
        <w:t xml:space="preserve"> года, составленном министерством</w:t>
      </w:r>
      <w:r w:rsidR="00057550" w:rsidRPr="00454A49">
        <w:rPr>
          <w:sz w:val="28"/>
          <w:szCs w:val="28"/>
        </w:rPr>
        <w:t xml:space="preserve"> экономического </w:t>
      </w:r>
      <w:r w:rsidRPr="00454A49">
        <w:rPr>
          <w:sz w:val="28"/>
          <w:szCs w:val="28"/>
        </w:rPr>
        <w:t>развития и инвестиций Самарской области</w:t>
      </w:r>
      <w:r w:rsidR="00057550" w:rsidRPr="00454A49">
        <w:rPr>
          <w:sz w:val="28"/>
          <w:szCs w:val="28"/>
        </w:rPr>
        <w:t xml:space="preserve">, </w:t>
      </w:r>
      <w:r w:rsidR="00360547" w:rsidRPr="00454A49">
        <w:rPr>
          <w:sz w:val="28"/>
          <w:szCs w:val="28"/>
        </w:rPr>
        <w:t xml:space="preserve">по показателю «Естественный прирост (убыль) населения, на 1000 населения» </w:t>
      </w:r>
      <w:r w:rsidR="00187440">
        <w:rPr>
          <w:sz w:val="28"/>
          <w:szCs w:val="28"/>
        </w:rPr>
        <w:t xml:space="preserve">городской округ </w:t>
      </w:r>
      <w:r w:rsidR="00360547" w:rsidRPr="00454A49">
        <w:rPr>
          <w:sz w:val="28"/>
          <w:szCs w:val="28"/>
        </w:rPr>
        <w:t xml:space="preserve">Кинель </w:t>
      </w:r>
      <w:r w:rsidR="00187440">
        <w:rPr>
          <w:sz w:val="28"/>
          <w:szCs w:val="28"/>
        </w:rPr>
        <w:t xml:space="preserve">традиционно </w:t>
      </w:r>
      <w:r w:rsidR="00360547" w:rsidRPr="00454A49">
        <w:rPr>
          <w:sz w:val="28"/>
          <w:szCs w:val="28"/>
        </w:rPr>
        <w:t xml:space="preserve">занимает </w:t>
      </w:r>
      <w:r w:rsidR="00F02F27">
        <w:rPr>
          <w:sz w:val="28"/>
          <w:szCs w:val="28"/>
        </w:rPr>
        <w:t xml:space="preserve">лидирующие позиции и делит </w:t>
      </w:r>
      <w:r w:rsidR="00360547" w:rsidRPr="00454A49">
        <w:rPr>
          <w:sz w:val="28"/>
          <w:szCs w:val="28"/>
        </w:rPr>
        <w:t>1 место</w:t>
      </w:r>
      <w:r w:rsidR="00F02F27">
        <w:rPr>
          <w:sz w:val="28"/>
          <w:szCs w:val="28"/>
        </w:rPr>
        <w:t xml:space="preserve"> с городским округом Самара</w:t>
      </w:r>
      <w:r w:rsidR="00360547" w:rsidRPr="00454A49">
        <w:rPr>
          <w:sz w:val="28"/>
          <w:szCs w:val="28"/>
        </w:rPr>
        <w:t>.</w:t>
      </w:r>
    </w:p>
    <w:p w:rsidR="00DB5D53" w:rsidRPr="00DB5D53" w:rsidRDefault="00DB5D53" w:rsidP="00A26717">
      <w:pPr>
        <w:ind w:firstLine="709"/>
        <w:jc w:val="both"/>
        <w:rPr>
          <w:sz w:val="28"/>
          <w:szCs w:val="28"/>
        </w:rPr>
      </w:pPr>
      <w:r w:rsidRPr="00DB5D53">
        <w:rPr>
          <w:sz w:val="28"/>
          <w:szCs w:val="28"/>
        </w:rPr>
        <w:t xml:space="preserve">По итогам </w:t>
      </w:r>
      <w:r w:rsidR="009F655F">
        <w:rPr>
          <w:sz w:val="28"/>
          <w:szCs w:val="28"/>
        </w:rPr>
        <w:t>8</w:t>
      </w:r>
      <w:r w:rsidRPr="00DB5D53">
        <w:rPr>
          <w:sz w:val="28"/>
          <w:szCs w:val="28"/>
        </w:rPr>
        <w:t xml:space="preserve"> месяцев 20</w:t>
      </w:r>
      <w:r w:rsidR="001C1D15">
        <w:rPr>
          <w:sz w:val="28"/>
          <w:szCs w:val="28"/>
        </w:rPr>
        <w:t>2</w:t>
      </w:r>
      <w:r w:rsidR="009B3009">
        <w:rPr>
          <w:sz w:val="28"/>
          <w:szCs w:val="28"/>
        </w:rPr>
        <w:t>2</w:t>
      </w:r>
      <w:r w:rsidRPr="00DB5D53">
        <w:rPr>
          <w:sz w:val="28"/>
          <w:szCs w:val="28"/>
        </w:rPr>
        <w:t xml:space="preserve"> года смертность превысила рождаемость на </w:t>
      </w:r>
      <w:r w:rsidR="009B3009">
        <w:rPr>
          <w:sz w:val="28"/>
          <w:szCs w:val="28"/>
        </w:rPr>
        <w:t>196</w:t>
      </w:r>
      <w:r w:rsidR="009F655F">
        <w:rPr>
          <w:sz w:val="28"/>
          <w:szCs w:val="28"/>
        </w:rPr>
        <w:t xml:space="preserve"> </w:t>
      </w:r>
      <w:r w:rsidRPr="00DB5D53">
        <w:rPr>
          <w:sz w:val="28"/>
          <w:szCs w:val="28"/>
        </w:rPr>
        <w:t xml:space="preserve">человек. Естественная убыль населения по сравнению с аналогичным периодом прошлого года </w:t>
      </w:r>
      <w:r w:rsidR="009B3009">
        <w:rPr>
          <w:sz w:val="28"/>
          <w:szCs w:val="28"/>
        </w:rPr>
        <w:t>сократилась на 15</w:t>
      </w:r>
      <w:r w:rsidRPr="00DB5D53">
        <w:rPr>
          <w:sz w:val="28"/>
          <w:szCs w:val="28"/>
        </w:rPr>
        <w:t xml:space="preserve"> человек.</w:t>
      </w:r>
    </w:p>
    <w:p w:rsidR="00DB5D53" w:rsidRPr="00DB5D53" w:rsidRDefault="00067ACC" w:rsidP="00A26717">
      <w:pPr>
        <w:ind w:firstLine="709"/>
        <w:jc w:val="both"/>
        <w:rPr>
          <w:sz w:val="28"/>
          <w:szCs w:val="28"/>
        </w:rPr>
      </w:pPr>
      <w:r w:rsidRPr="00E0613F">
        <w:rPr>
          <w:sz w:val="28"/>
          <w:szCs w:val="28"/>
        </w:rPr>
        <w:t xml:space="preserve">За январь-август в городском округе родилось </w:t>
      </w:r>
      <w:r w:rsidR="009B3009">
        <w:rPr>
          <w:sz w:val="28"/>
          <w:szCs w:val="28"/>
        </w:rPr>
        <w:t>382</w:t>
      </w:r>
      <w:r w:rsidRPr="00E0613F">
        <w:rPr>
          <w:sz w:val="28"/>
          <w:szCs w:val="28"/>
        </w:rPr>
        <w:t xml:space="preserve"> детей, что на </w:t>
      </w:r>
      <w:r w:rsidR="009B3009">
        <w:rPr>
          <w:sz w:val="28"/>
          <w:szCs w:val="28"/>
        </w:rPr>
        <w:t>5,7</w:t>
      </w:r>
      <w:r w:rsidRPr="00E0613F">
        <w:rPr>
          <w:sz w:val="28"/>
          <w:szCs w:val="28"/>
        </w:rPr>
        <w:t xml:space="preserve">% меньше, </w:t>
      </w:r>
      <w:r w:rsidRPr="006156E1">
        <w:rPr>
          <w:sz w:val="28"/>
          <w:szCs w:val="28"/>
        </w:rPr>
        <w:t>чем за соответствующий период прошлого года.</w:t>
      </w:r>
    </w:p>
    <w:p w:rsidR="00DB5D53" w:rsidRPr="00DB5D53" w:rsidRDefault="009F655F" w:rsidP="00A26717">
      <w:pPr>
        <w:ind w:firstLine="709"/>
        <w:jc w:val="both"/>
        <w:rPr>
          <w:sz w:val="28"/>
          <w:szCs w:val="28"/>
        </w:rPr>
      </w:pPr>
      <w:r>
        <w:rPr>
          <w:sz w:val="28"/>
          <w:szCs w:val="28"/>
        </w:rPr>
        <w:t>П</w:t>
      </w:r>
      <w:r w:rsidR="00DB5D53" w:rsidRPr="00DB5D53">
        <w:rPr>
          <w:sz w:val="28"/>
          <w:szCs w:val="28"/>
        </w:rPr>
        <w:t xml:space="preserve">оказатель смертности населения городского округа в сравнении с аналогичным периодом прошлого года </w:t>
      </w:r>
      <w:r w:rsidR="009B3009">
        <w:rPr>
          <w:sz w:val="28"/>
          <w:szCs w:val="28"/>
        </w:rPr>
        <w:t>также уменьшился на 6,2</w:t>
      </w:r>
      <w:r w:rsidR="00DB5D53" w:rsidRPr="00DB5D53">
        <w:rPr>
          <w:sz w:val="28"/>
          <w:szCs w:val="28"/>
        </w:rPr>
        <w:t xml:space="preserve">%. Число умерших составило </w:t>
      </w:r>
      <w:r w:rsidR="009B3009">
        <w:rPr>
          <w:sz w:val="28"/>
          <w:szCs w:val="28"/>
        </w:rPr>
        <w:t>578</w:t>
      </w:r>
      <w:r w:rsidR="00DB5D53" w:rsidRPr="00DB5D53">
        <w:rPr>
          <w:sz w:val="28"/>
          <w:szCs w:val="28"/>
        </w:rPr>
        <w:t xml:space="preserve"> человек.</w:t>
      </w:r>
    </w:p>
    <w:p w:rsidR="00067ACC" w:rsidRDefault="00067ACC" w:rsidP="00A26717">
      <w:pPr>
        <w:ind w:firstLine="709"/>
        <w:jc w:val="both"/>
        <w:rPr>
          <w:sz w:val="28"/>
          <w:szCs w:val="28"/>
        </w:rPr>
      </w:pPr>
      <w:r w:rsidRPr="00067ACC">
        <w:rPr>
          <w:sz w:val="28"/>
          <w:szCs w:val="28"/>
        </w:rPr>
        <w:t xml:space="preserve">Эпидемия коронавируса и режим изоляции нарушили нормальный ход миграции. До 2020 года </w:t>
      </w:r>
      <w:r w:rsidRPr="00067ACC">
        <w:rPr>
          <w:b/>
          <w:i/>
          <w:sz w:val="28"/>
          <w:szCs w:val="28"/>
        </w:rPr>
        <w:t>миграционный прирост</w:t>
      </w:r>
      <w:r w:rsidRPr="00067ACC">
        <w:rPr>
          <w:sz w:val="28"/>
          <w:szCs w:val="28"/>
        </w:rPr>
        <w:t xml:space="preserve"> за отчетный период составлял в среднем более 100 человек. </w:t>
      </w:r>
      <w:r w:rsidR="009B3009">
        <w:rPr>
          <w:sz w:val="28"/>
          <w:szCs w:val="28"/>
        </w:rPr>
        <w:t>В</w:t>
      </w:r>
      <w:r w:rsidRPr="00067ACC">
        <w:rPr>
          <w:sz w:val="28"/>
          <w:szCs w:val="28"/>
        </w:rPr>
        <w:t xml:space="preserve"> 2020 году произошло снижение количества мигрантов. </w:t>
      </w:r>
      <w:r w:rsidR="009B3009" w:rsidRPr="009B3009">
        <w:rPr>
          <w:sz w:val="28"/>
          <w:szCs w:val="28"/>
        </w:rPr>
        <w:t>По итогам 1 полугодия 2022 года в городском округе сложилась миграционная убыль граждан: - 188 человек, что преимущественно обусловлено отрицательным сальдо миграции в обмене населени</w:t>
      </w:r>
      <w:r w:rsidR="009B3009">
        <w:rPr>
          <w:sz w:val="28"/>
          <w:szCs w:val="28"/>
        </w:rPr>
        <w:t>ем со странами СНГ</w:t>
      </w:r>
      <w:r w:rsidRPr="00067ACC">
        <w:rPr>
          <w:sz w:val="28"/>
          <w:szCs w:val="28"/>
        </w:rPr>
        <w:t>.</w:t>
      </w:r>
    </w:p>
    <w:p w:rsidR="00B169FB" w:rsidRPr="00DB5D53" w:rsidRDefault="00B169FB" w:rsidP="00A26717">
      <w:pPr>
        <w:ind w:firstLine="709"/>
        <w:jc w:val="both"/>
        <w:rPr>
          <w:sz w:val="28"/>
          <w:szCs w:val="28"/>
        </w:rPr>
      </w:pPr>
      <w:r w:rsidRPr="00DB5D53">
        <w:rPr>
          <w:sz w:val="28"/>
          <w:szCs w:val="28"/>
        </w:rPr>
        <w:t>На территории городского округа успешно реализуется</w:t>
      </w:r>
      <w:r w:rsidRPr="00DB5D53">
        <w:rPr>
          <w:rFonts w:eastAsia="Calibri"/>
          <w:sz w:val="28"/>
          <w:szCs w:val="28"/>
          <w:lang w:eastAsia="en-US"/>
        </w:rPr>
        <w:t xml:space="preserve"> </w:t>
      </w:r>
      <w:r w:rsidR="00DB5D53" w:rsidRPr="00DB5D53">
        <w:rPr>
          <w:b/>
          <w:i/>
          <w:sz w:val="28"/>
          <w:szCs w:val="28"/>
        </w:rPr>
        <w:t>н</w:t>
      </w:r>
      <w:r w:rsidRPr="00DB5D53">
        <w:rPr>
          <w:b/>
          <w:i/>
          <w:sz w:val="28"/>
          <w:szCs w:val="28"/>
        </w:rPr>
        <w:t>ациональный проект «Демография»</w:t>
      </w:r>
      <w:r w:rsidRPr="00DB5D53">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DB5D53" w:rsidRDefault="00B169FB" w:rsidP="00A26717">
      <w:pPr>
        <w:ind w:firstLine="709"/>
        <w:jc w:val="both"/>
        <w:rPr>
          <w:sz w:val="28"/>
          <w:szCs w:val="28"/>
        </w:rPr>
      </w:pPr>
      <w:r w:rsidRPr="00DB5D53">
        <w:rPr>
          <w:sz w:val="28"/>
          <w:szCs w:val="28"/>
        </w:rPr>
        <w:t>1. Финансовая поддержка семей при рождении детей</w:t>
      </w:r>
      <w:r w:rsidR="000D747E" w:rsidRPr="00DB5D53">
        <w:rPr>
          <w:sz w:val="28"/>
          <w:szCs w:val="28"/>
        </w:rPr>
        <w:t>.</w:t>
      </w:r>
    </w:p>
    <w:p w:rsidR="00B169FB" w:rsidRPr="00DB5D53" w:rsidRDefault="00B169FB" w:rsidP="00A26717">
      <w:pPr>
        <w:ind w:firstLine="709"/>
        <w:jc w:val="both"/>
        <w:rPr>
          <w:sz w:val="28"/>
          <w:szCs w:val="28"/>
        </w:rPr>
      </w:pPr>
      <w:r w:rsidRPr="00DB5D53">
        <w:rPr>
          <w:sz w:val="28"/>
          <w:szCs w:val="28"/>
        </w:rPr>
        <w:t>2. Содействие занятости женщин</w:t>
      </w:r>
      <w:r w:rsidR="000D747E" w:rsidRPr="00DB5D53">
        <w:rPr>
          <w:sz w:val="28"/>
          <w:szCs w:val="28"/>
        </w:rPr>
        <w:t xml:space="preserve"> </w:t>
      </w:r>
      <w:r w:rsidRPr="00DB5D53">
        <w:rPr>
          <w:sz w:val="28"/>
          <w:szCs w:val="28"/>
        </w:rPr>
        <w:t>- создание условий до</w:t>
      </w:r>
      <w:r w:rsidR="000D747E" w:rsidRPr="00DB5D53">
        <w:rPr>
          <w:sz w:val="28"/>
          <w:szCs w:val="28"/>
        </w:rPr>
        <w:t>ш</w:t>
      </w:r>
      <w:r w:rsidRPr="00DB5D53">
        <w:rPr>
          <w:sz w:val="28"/>
          <w:szCs w:val="28"/>
        </w:rPr>
        <w:t>кольного образования для детей в возрасте до трех лет</w:t>
      </w:r>
      <w:r w:rsidR="000D747E" w:rsidRPr="00DB5D53">
        <w:rPr>
          <w:sz w:val="28"/>
          <w:szCs w:val="28"/>
        </w:rPr>
        <w:t>.</w:t>
      </w:r>
    </w:p>
    <w:p w:rsidR="00B169FB" w:rsidRPr="00DB5D53" w:rsidRDefault="00B169FB" w:rsidP="00A26717">
      <w:pPr>
        <w:ind w:firstLine="709"/>
        <w:jc w:val="both"/>
        <w:rPr>
          <w:sz w:val="28"/>
          <w:szCs w:val="28"/>
        </w:rPr>
      </w:pPr>
      <w:r w:rsidRPr="00DB5D53">
        <w:rPr>
          <w:sz w:val="28"/>
          <w:szCs w:val="28"/>
        </w:rPr>
        <w:lastRenderedPageBreak/>
        <w:t>3. Старшее поколение</w:t>
      </w:r>
      <w:r w:rsidR="000D747E" w:rsidRPr="00DB5D53">
        <w:rPr>
          <w:sz w:val="28"/>
          <w:szCs w:val="28"/>
        </w:rPr>
        <w:t>.</w:t>
      </w:r>
    </w:p>
    <w:p w:rsidR="00B169FB" w:rsidRPr="00DB5D53" w:rsidRDefault="00B169FB" w:rsidP="00A26717">
      <w:pPr>
        <w:ind w:firstLine="709"/>
        <w:jc w:val="both"/>
        <w:rPr>
          <w:sz w:val="28"/>
          <w:szCs w:val="28"/>
        </w:rPr>
      </w:pPr>
      <w:r w:rsidRPr="00DB5D53">
        <w:rPr>
          <w:sz w:val="28"/>
          <w:szCs w:val="28"/>
        </w:rPr>
        <w:t xml:space="preserve">4. </w:t>
      </w:r>
      <w:r w:rsidR="000D747E" w:rsidRPr="00DB5D53">
        <w:rPr>
          <w:sz w:val="28"/>
          <w:szCs w:val="28"/>
        </w:rPr>
        <w:t>У</w:t>
      </w:r>
      <w:r w:rsidRPr="00DB5D53">
        <w:rPr>
          <w:sz w:val="28"/>
          <w:szCs w:val="28"/>
        </w:rPr>
        <w:t>крепление общественного здоровья</w:t>
      </w:r>
      <w:r w:rsidR="000D747E" w:rsidRPr="00DB5D53">
        <w:rPr>
          <w:sz w:val="28"/>
          <w:szCs w:val="28"/>
        </w:rPr>
        <w:t>.</w:t>
      </w:r>
    </w:p>
    <w:p w:rsidR="00B169FB" w:rsidRPr="00DB5D53" w:rsidRDefault="00B169FB" w:rsidP="00A26717">
      <w:pPr>
        <w:ind w:firstLine="709"/>
        <w:jc w:val="both"/>
        <w:rPr>
          <w:sz w:val="28"/>
          <w:szCs w:val="28"/>
        </w:rPr>
      </w:pPr>
      <w:r w:rsidRPr="00DB5D53">
        <w:rPr>
          <w:sz w:val="28"/>
          <w:szCs w:val="28"/>
        </w:rPr>
        <w:t>5. Спорт – норма жизни.</w:t>
      </w:r>
    </w:p>
    <w:p w:rsidR="0049577C" w:rsidRPr="00DB5D53" w:rsidRDefault="00AB73CB" w:rsidP="00A26717">
      <w:pPr>
        <w:ind w:firstLine="709"/>
        <w:jc w:val="both"/>
        <w:rPr>
          <w:sz w:val="28"/>
          <w:szCs w:val="28"/>
        </w:rPr>
      </w:pPr>
      <w:r w:rsidRPr="00AB73CB">
        <w:rPr>
          <w:sz w:val="28"/>
          <w:szCs w:val="28"/>
        </w:rPr>
        <w:t xml:space="preserve">С начала года городской округ ведет активную работу по достижению плановых значений целевых показателей, по итогам 9 месяцев </w:t>
      </w:r>
      <w:r>
        <w:rPr>
          <w:sz w:val="28"/>
          <w:szCs w:val="28"/>
        </w:rPr>
        <w:t>большинство</w:t>
      </w:r>
      <w:r w:rsidRPr="00AB73CB">
        <w:rPr>
          <w:sz w:val="28"/>
          <w:szCs w:val="28"/>
        </w:rPr>
        <w:t xml:space="preserve"> из показателей, определенные для городского округа Кинель, выполнены в полном объеме.</w:t>
      </w:r>
    </w:p>
    <w:p w:rsidR="00B10C81" w:rsidRPr="00B10C81" w:rsidRDefault="00B10C81" w:rsidP="00A26717">
      <w:pPr>
        <w:ind w:firstLine="709"/>
        <w:jc w:val="both"/>
        <w:rPr>
          <w:sz w:val="28"/>
          <w:szCs w:val="28"/>
        </w:rPr>
      </w:pPr>
      <w:r w:rsidRPr="00B10C81">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B10C81">
        <w:rPr>
          <w:b/>
          <w:i/>
          <w:sz w:val="28"/>
          <w:szCs w:val="28"/>
        </w:rPr>
        <w:t>образования.</w:t>
      </w:r>
    </w:p>
    <w:p w:rsidR="00D969AB" w:rsidRPr="00454A49" w:rsidRDefault="00D01DBC" w:rsidP="00A26717">
      <w:pPr>
        <w:ind w:firstLine="709"/>
        <w:jc w:val="both"/>
        <w:rPr>
          <w:sz w:val="28"/>
          <w:szCs w:val="28"/>
        </w:rPr>
      </w:pPr>
      <w:r w:rsidRPr="00454A49">
        <w:rPr>
          <w:sz w:val="28"/>
          <w:szCs w:val="28"/>
        </w:rPr>
        <w:t>На территории городского округа Кинель насчитывается 1</w:t>
      </w:r>
      <w:r w:rsidR="007C514C" w:rsidRPr="00454A49">
        <w:rPr>
          <w:sz w:val="28"/>
          <w:szCs w:val="28"/>
        </w:rPr>
        <w:t>2</w:t>
      </w:r>
      <w:r w:rsidRPr="00454A49">
        <w:rPr>
          <w:sz w:val="28"/>
          <w:szCs w:val="28"/>
        </w:rPr>
        <w:t xml:space="preserve"> учреждений образования, из них:</w:t>
      </w:r>
    </w:p>
    <w:p w:rsidR="00067ACC" w:rsidRPr="00067ACC" w:rsidRDefault="00067ACC" w:rsidP="00A26717">
      <w:pPr>
        <w:ind w:firstLine="709"/>
        <w:jc w:val="both"/>
        <w:rPr>
          <w:sz w:val="28"/>
          <w:szCs w:val="28"/>
        </w:rPr>
      </w:pPr>
      <w:r w:rsidRPr="00067ACC">
        <w:rPr>
          <w:sz w:val="28"/>
          <w:szCs w:val="28"/>
        </w:rPr>
        <w:t xml:space="preserve">- 10 государственных бюджетных общеобразовательных учреждений Самарской области, в которых обучается </w:t>
      </w:r>
      <w:r w:rsidR="00AB73CB">
        <w:rPr>
          <w:sz w:val="28"/>
          <w:szCs w:val="28"/>
        </w:rPr>
        <w:t>7680</w:t>
      </w:r>
      <w:r w:rsidRPr="00067ACC">
        <w:rPr>
          <w:sz w:val="28"/>
          <w:szCs w:val="28"/>
        </w:rPr>
        <w:t xml:space="preserve"> учащийся, в состав ГБОУ СОШ входят: 11 структурных подразделений детских садов, в которых насчитывается </w:t>
      </w:r>
      <w:r w:rsidR="00AB73CB">
        <w:rPr>
          <w:sz w:val="28"/>
          <w:szCs w:val="28"/>
        </w:rPr>
        <w:t>2735</w:t>
      </w:r>
      <w:r w:rsidRPr="00067ACC">
        <w:rPr>
          <w:sz w:val="28"/>
          <w:szCs w:val="28"/>
        </w:rPr>
        <w:t xml:space="preserve"> человек и 5 структурных подразделений дополнительного образования детей;</w:t>
      </w:r>
    </w:p>
    <w:p w:rsidR="00067ACC" w:rsidRPr="00067ACC" w:rsidRDefault="00067ACC" w:rsidP="00A26717">
      <w:pPr>
        <w:ind w:firstLine="709"/>
        <w:jc w:val="both"/>
        <w:rPr>
          <w:sz w:val="28"/>
          <w:szCs w:val="28"/>
        </w:rPr>
      </w:pPr>
      <w:r w:rsidRPr="00067ACC">
        <w:rPr>
          <w:sz w:val="28"/>
          <w:szCs w:val="28"/>
        </w:rPr>
        <w:t xml:space="preserve">- АНО «Город Детства», в которое принято </w:t>
      </w:r>
      <w:r w:rsidR="00AB73CB">
        <w:rPr>
          <w:sz w:val="28"/>
          <w:szCs w:val="28"/>
        </w:rPr>
        <w:t>397</w:t>
      </w:r>
      <w:r w:rsidRPr="00067ACC">
        <w:rPr>
          <w:sz w:val="28"/>
          <w:szCs w:val="28"/>
        </w:rPr>
        <w:t xml:space="preserve"> человек (из них в возрасте от 3 до 7 лет – </w:t>
      </w:r>
      <w:r w:rsidR="00AB73CB">
        <w:rPr>
          <w:sz w:val="28"/>
          <w:szCs w:val="28"/>
        </w:rPr>
        <w:t>293</w:t>
      </w:r>
      <w:r w:rsidRPr="00067ACC">
        <w:rPr>
          <w:sz w:val="28"/>
          <w:szCs w:val="28"/>
        </w:rPr>
        <w:t xml:space="preserve"> человек);</w:t>
      </w:r>
    </w:p>
    <w:p w:rsidR="002A75E8" w:rsidRPr="00454A49" w:rsidRDefault="00067ACC" w:rsidP="00A26717">
      <w:pPr>
        <w:ind w:firstLine="709"/>
        <w:jc w:val="both"/>
        <w:rPr>
          <w:sz w:val="28"/>
          <w:szCs w:val="28"/>
        </w:rPr>
      </w:pPr>
      <w:r w:rsidRPr="00067ACC">
        <w:rPr>
          <w:sz w:val="28"/>
          <w:szCs w:val="28"/>
        </w:rPr>
        <w:t xml:space="preserve">- ГБПОУ «Кинельский государственный техникум», в котором обучается </w:t>
      </w:r>
      <w:r w:rsidR="00AB73CB">
        <w:rPr>
          <w:sz w:val="28"/>
          <w:szCs w:val="28"/>
        </w:rPr>
        <w:t>512</w:t>
      </w:r>
      <w:r w:rsidRPr="00067ACC">
        <w:rPr>
          <w:sz w:val="28"/>
          <w:szCs w:val="28"/>
        </w:rPr>
        <w:t xml:space="preserve"> студентов.</w:t>
      </w:r>
    </w:p>
    <w:p w:rsidR="00AB73CB" w:rsidRPr="00AB73CB" w:rsidRDefault="00AB73CB" w:rsidP="00A26717">
      <w:pPr>
        <w:ind w:firstLine="709"/>
        <w:jc w:val="both"/>
        <w:rPr>
          <w:sz w:val="28"/>
          <w:szCs w:val="28"/>
        </w:rPr>
      </w:pPr>
      <w:r w:rsidRPr="00AB73CB">
        <w:rPr>
          <w:sz w:val="28"/>
          <w:szCs w:val="28"/>
        </w:rPr>
        <w:t>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4838 учащихся образовательных учреждений г.о. Кинель занимались в 245 творческих объединениях, кружках и спортивных секциях по различным направлениям.</w:t>
      </w:r>
    </w:p>
    <w:p w:rsidR="00FB2D51" w:rsidRPr="00454A49" w:rsidRDefault="00AB73CB" w:rsidP="00A26717">
      <w:pPr>
        <w:ind w:firstLine="709"/>
        <w:jc w:val="both"/>
        <w:rPr>
          <w:sz w:val="28"/>
          <w:szCs w:val="28"/>
        </w:rPr>
      </w:pPr>
      <w:r w:rsidRPr="00AB73CB">
        <w:rPr>
          <w:sz w:val="28"/>
          <w:szCs w:val="28"/>
        </w:rPr>
        <w:t>Питание учащихся организовано во всех образовательных учреждениях. В школах городского округа Кинель питанием охвачено 83,1% от общего числа учащихся.</w:t>
      </w:r>
    </w:p>
    <w:p w:rsidR="000C5649" w:rsidRDefault="000C5649" w:rsidP="00A26717">
      <w:pPr>
        <w:ind w:firstLine="709"/>
        <w:jc w:val="both"/>
        <w:rPr>
          <w:sz w:val="28"/>
          <w:szCs w:val="28"/>
        </w:rPr>
      </w:pPr>
      <w:r w:rsidRPr="000C5649">
        <w:rPr>
          <w:sz w:val="28"/>
          <w:szCs w:val="28"/>
        </w:rPr>
        <w:t>На 30 сентября 2022 года 815 детей в возрасте от 0 до 7 лет числятся в очереди на определение в детские сады, в актуальной очереди - 0 человек.</w:t>
      </w:r>
    </w:p>
    <w:p w:rsidR="000C5649" w:rsidRPr="000C5649" w:rsidRDefault="000C5649" w:rsidP="00A26717">
      <w:pPr>
        <w:ind w:firstLine="709"/>
        <w:jc w:val="both"/>
        <w:rPr>
          <w:sz w:val="28"/>
          <w:szCs w:val="28"/>
        </w:rPr>
      </w:pPr>
      <w:r w:rsidRPr="000C5649">
        <w:rPr>
          <w:sz w:val="28"/>
          <w:szCs w:val="28"/>
        </w:rPr>
        <w:t>За 9 месяцев 2022 года в рамках муниципальной программы «Инновационное развитие системы образования на территории г.о. Кинель Самарской области на 2019-2025 годы» выполнены работы в образовательных учреждениях:</w:t>
      </w:r>
    </w:p>
    <w:p w:rsidR="000C5649" w:rsidRPr="000C5649" w:rsidRDefault="000C5649" w:rsidP="00A26717">
      <w:pPr>
        <w:ind w:firstLine="709"/>
        <w:jc w:val="both"/>
        <w:rPr>
          <w:sz w:val="28"/>
          <w:szCs w:val="28"/>
        </w:rPr>
      </w:pPr>
      <w:r w:rsidRPr="000C5649">
        <w:rPr>
          <w:sz w:val="28"/>
          <w:szCs w:val="28"/>
        </w:rPr>
        <w:t>- ремонт 3-х групп в СП ДС «Аленький цветочек» ГБОУ СОШ №11</w:t>
      </w:r>
      <w:r>
        <w:rPr>
          <w:sz w:val="28"/>
          <w:szCs w:val="28"/>
        </w:rPr>
        <w:t xml:space="preserve"> (</w:t>
      </w:r>
      <w:r w:rsidRPr="000C5649">
        <w:rPr>
          <w:sz w:val="28"/>
          <w:szCs w:val="28"/>
        </w:rPr>
        <w:t>г.Кинель, ул. Солонечная, 112</w:t>
      </w:r>
      <w:r>
        <w:rPr>
          <w:sz w:val="28"/>
          <w:szCs w:val="28"/>
        </w:rPr>
        <w:t>)</w:t>
      </w:r>
      <w:r w:rsidRPr="000C5649">
        <w:rPr>
          <w:sz w:val="28"/>
          <w:szCs w:val="28"/>
        </w:rPr>
        <w:t>;</w:t>
      </w:r>
    </w:p>
    <w:p w:rsidR="000C5649" w:rsidRPr="000C5649" w:rsidRDefault="000C5649" w:rsidP="00A26717">
      <w:pPr>
        <w:ind w:firstLine="709"/>
        <w:jc w:val="both"/>
        <w:rPr>
          <w:sz w:val="28"/>
          <w:szCs w:val="28"/>
        </w:rPr>
      </w:pPr>
      <w:r w:rsidRPr="000C5649">
        <w:rPr>
          <w:sz w:val="28"/>
          <w:szCs w:val="28"/>
        </w:rPr>
        <w:t>- ремонтные работы в пищеблоке СП ДС «Золотая рыбка» ГБОУ СОШ №10</w:t>
      </w:r>
      <w:r>
        <w:rPr>
          <w:sz w:val="28"/>
          <w:szCs w:val="28"/>
        </w:rPr>
        <w:t xml:space="preserve"> (</w:t>
      </w:r>
      <w:r w:rsidRPr="000C5649">
        <w:rPr>
          <w:sz w:val="28"/>
          <w:szCs w:val="28"/>
        </w:rPr>
        <w:t>г. Кинель, ул. Украинская, 31</w:t>
      </w:r>
      <w:r>
        <w:rPr>
          <w:sz w:val="28"/>
          <w:szCs w:val="28"/>
        </w:rPr>
        <w:t>)</w:t>
      </w:r>
      <w:r w:rsidRPr="000C5649">
        <w:rPr>
          <w:sz w:val="28"/>
          <w:szCs w:val="28"/>
        </w:rPr>
        <w:t>;</w:t>
      </w:r>
    </w:p>
    <w:p w:rsidR="000C5649" w:rsidRPr="000C5649" w:rsidRDefault="000C5649" w:rsidP="00A26717">
      <w:pPr>
        <w:ind w:firstLine="709"/>
        <w:jc w:val="both"/>
        <w:rPr>
          <w:sz w:val="28"/>
          <w:szCs w:val="28"/>
        </w:rPr>
      </w:pPr>
      <w:r w:rsidRPr="000C5649">
        <w:rPr>
          <w:sz w:val="28"/>
          <w:szCs w:val="28"/>
        </w:rPr>
        <w:t>- внутренние отделочные работы ГБОУ СОШ № 9 г. Кинель и ГБОУ СОШ № 4 п.г.т. Алексеевка;</w:t>
      </w:r>
    </w:p>
    <w:p w:rsidR="000C5649" w:rsidRPr="000C5649" w:rsidRDefault="000C5649" w:rsidP="00A26717">
      <w:pPr>
        <w:ind w:firstLine="709"/>
        <w:jc w:val="both"/>
        <w:rPr>
          <w:sz w:val="28"/>
          <w:szCs w:val="28"/>
        </w:rPr>
      </w:pPr>
      <w:r w:rsidRPr="000C5649">
        <w:rPr>
          <w:sz w:val="28"/>
          <w:szCs w:val="28"/>
        </w:rPr>
        <w:t>- текущий ремонт в 2-х классах ГБОУ СОШ № 5 г. Кинель;</w:t>
      </w:r>
    </w:p>
    <w:p w:rsidR="000C5649" w:rsidRPr="000C5649" w:rsidRDefault="000C5649" w:rsidP="00A26717">
      <w:pPr>
        <w:ind w:firstLine="709"/>
        <w:jc w:val="both"/>
        <w:rPr>
          <w:sz w:val="28"/>
          <w:szCs w:val="28"/>
        </w:rPr>
      </w:pPr>
      <w:r w:rsidRPr="000C5649">
        <w:rPr>
          <w:sz w:val="28"/>
          <w:szCs w:val="28"/>
        </w:rPr>
        <w:t>- ремонт ливневой канализации ГБОУ СОШ № 4 п.г.т. Алексеевка;</w:t>
      </w:r>
    </w:p>
    <w:p w:rsidR="00F34845" w:rsidRDefault="000C5649" w:rsidP="00A26717">
      <w:pPr>
        <w:ind w:firstLine="709"/>
        <w:jc w:val="both"/>
        <w:rPr>
          <w:sz w:val="28"/>
          <w:szCs w:val="28"/>
        </w:rPr>
      </w:pPr>
      <w:r w:rsidRPr="000C5649">
        <w:rPr>
          <w:sz w:val="28"/>
          <w:szCs w:val="28"/>
        </w:rPr>
        <w:t>- замена участка теплотрассы ГБОУ СОШ № 2 п.г.т. Усть-Кинельский</w:t>
      </w:r>
    </w:p>
    <w:p w:rsidR="000C5649" w:rsidRPr="000C5649" w:rsidRDefault="00F34845" w:rsidP="00A26717">
      <w:pPr>
        <w:ind w:firstLine="709"/>
        <w:jc w:val="both"/>
        <w:rPr>
          <w:sz w:val="28"/>
          <w:szCs w:val="28"/>
        </w:rPr>
      </w:pPr>
      <w:r w:rsidRPr="00FC0FA7">
        <w:rPr>
          <w:sz w:val="28"/>
          <w:szCs w:val="28"/>
        </w:rPr>
        <w:lastRenderedPageBreak/>
        <w:t xml:space="preserve">В рамках реализации государственной программы Самарской области «Строительство, реконструкция и капитальный ремонт образовательных учреждений Самарской области» при участии </w:t>
      </w:r>
      <w:r w:rsidR="000C5649">
        <w:rPr>
          <w:sz w:val="28"/>
          <w:szCs w:val="28"/>
        </w:rPr>
        <w:t xml:space="preserve">областного и </w:t>
      </w:r>
      <w:r w:rsidR="008733EF">
        <w:rPr>
          <w:sz w:val="28"/>
          <w:szCs w:val="28"/>
        </w:rPr>
        <w:t>городского</w:t>
      </w:r>
      <w:r w:rsidR="000C5649">
        <w:rPr>
          <w:sz w:val="28"/>
          <w:szCs w:val="28"/>
        </w:rPr>
        <w:t xml:space="preserve"> бюджетов </w:t>
      </w:r>
      <w:r w:rsidR="000C5649" w:rsidRPr="000C5649">
        <w:rPr>
          <w:sz w:val="28"/>
          <w:szCs w:val="28"/>
        </w:rPr>
        <w:t>выполнены:</w:t>
      </w:r>
    </w:p>
    <w:p w:rsidR="000C5649" w:rsidRPr="000C5649" w:rsidRDefault="000C5649" w:rsidP="00A26717">
      <w:pPr>
        <w:ind w:firstLine="709"/>
        <w:jc w:val="both"/>
        <w:rPr>
          <w:sz w:val="28"/>
          <w:szCs w:val="28"/>
        </w:rPr>
      </w:pPr>
      <w:r w:rsidRPr="000C5649">
        <w:rPr>
          <w:sz w:val="28"/>
          <w:szCs w:val="28"/>
        </w:rPr>
        <w:t xml:space="preserve"> - 2 и 3 этапы капитального ремонта здания ГБОУ СОШ №4 п.г.т. Алексеевка: утепление части фасада; ремонт отмостки, крылец; замена системы отопления; в помещениях столовой и пищеблока -внутренние отделочные работы, электромонтажные работы, замена дверных конструкций, ремонт системы АПС;</w:t>
      </w:r>
    </w:p>
    <w:p w:rsidR="00F34845" w:rsidRDefault="000C5649" w:rsidP="00A26717">
      <w:pPr>
        <w:ind w:firstLine="709"/>
        <w:jc w:val="both"/>
        <w:rPr>
          <w:sz w:val="28"/>
          <w:szCs w:val="28"/>
        </w:rPr>
      </w:pPr>
      <w:r w:rsidRPr="000C5649">
        <w:rPr>
          <w:sz w:val="28"/>
          <w:szCs w:val="28"/>
        </w:rPr>
        <w:t>- 1 и 2 этапы капитального ремонта помещений и инженерных сетей пищеблока в ГБОУ СОШ №8 п.г.т. Алексеевка: ремонт стен и полов, установка раковин, моек в помещениях пищеблока</w:t>
      </w:r>
    </w:p>
    <w:p w:rsidR="00F34845" w:rsidRDefault="00F34845" w:rsidP="00A26717">
      <w:pPr>
        <w:ind w:firstLine="709"/>
        <w:jc w:val="both"/>
        <w:rPr>
          <w:sz w:val="28"/>
          <w:szCs w:val="28"/>
        </w:rPr>
      </w:pPr>
    </w:p>
    <w:p w:rsidR="00F34845" w:rsidRDefault="005D196B" w:rsidP="00A26717">
      <w:pPr>
        <w:ind w:firstLine="709"/>
        <w:jc w:val="both"/>
        <w:rPr>
          <w:b/>
          <w:i/>
          <w:sz w:val="28"/>
          <w:szCs w:val="28"/>
        </w:rPr>
      </w:pPr>
      <w:r w:rsidRPr="005D196B">
        <w:rPr>
          <w:sz w:val="28"/>
          <w:szCs w:val="28"/>
        </w:rPr>
        <w:t xml:space="preserve">В рамках реализации региональных составляющих </w:t>
      </w:r>
      <w:r w:rsidR="00F34845">
        <w:rPr>
          <w:b/>
          <w:i/>
          <w:sz w:val="28"/>
          <w:szCs w:val="28"/>
        </w:rPr>
        <w:t>н</w:t>
      </w:r>
      <w:r w:rsidR="00F34845" w:rsidRPr="005D196B">
        <w:rPr>
          <w:b/>
          <w:i/>
          <w:sz w:val="28"/>
          <w:szCs w:val="28"/>
        </w:rPr>
        <w:t>ациональн</w:t>
      </w:r>
      <w:r w:rsidR="00F34845">
        <w:rPr>
          <w:b/>
          <w:i/>
          <w:sz w:val="28"/>
          <w:szCs w:val="28"/>
        </w:rPr>
        <w:t xml:space="preserve">ого </w:t>
      </w:r>
      <w:r w:rsidR="00F34845" w:rsidRPr="005D196B">
        <w:rPr>
          <w:b/>
          <w:i/>
          <w:sz w:val="28"/>
          <w:szCs w:val="28"/>
        </w:rPr>
        <w:t>проект</w:t>
      </w:r>
      <w:r w:rsidR="00F34845">
        <w:rPr>
          <w:b/>
          <w:i/>
          <w:sz w:val="28"/>
          <w:szCs w:val="28"/>
        </w:rPr>
        <w:t>а</w:t>
      </w:r>
      <w:r w:rsidR="00F34845" w:rsidRPr="005D196B">
        <w:rPr>
          <w:b/>
          <w:i/>
          <w:sz w:val="28"/>
          <w:szCs w:val="28"/>
        </w:rPr>
        <w:t xml:space="preserve"> «Образование»</w:t>
      </w:r>
      <w:r w:rsidR="00F34845">
        <w:rPr>
          <w:b/>
          <w:i/>
          <w:sz w:val="28"/>
          <w:szCs w:val="28"/>
        </w:rPr>
        <w:t>:</w:t>
      </w:r>
    </w:p>
    <w:p w:rsidR="00F34845" w:rsidRDefault="00F34845" w:rsidP="00A26717">
      <w:pPr>
        <w:ind w:firstLine="709"/>
        <w:jc w:val="both"/>
        <w:rPr>
          <w:sz w:val="28"/>
          <w:szCs w:val="28"/>
        </w:rPr>
      </w:pPr>
      <w:r>
        <w:rPr>
          <w:sz w:val="28"/>
          <w:szCs w:val="28"/>
        </w:rPr>
        <w:t>- по</w:t>
      </w:r>
      <w:r w:rsidRPr="00F34845">
        <w:rPr>
          <w:sz w:val="28"/>
          <w:szCs w:val="28"/>
        </w:rPr>
        <w:t xml:space="preserve"> федерально</w:t>
      </w:r>
      <w:r>
        <w:rPr>
          <w:sz w:val="28"/>
          <w:szCs w:val="28"/>
        </w:rPr>
        <w:t>му</w:t>
      </w:r>
      <w:r w:rsidRPr="00F34845">
        <w:rPr>
          <w:sz w:val="28"/>
          <w:szCs w:val="28"/>
        </w:rPr>
        <w:t xml:space="preserve"> проект</w:t>
      </w:r>
      <w:r>
        <w:rPr>
          <w:sz w:val="28"/>
          <w:szCs w:val="28"/>
        </w:rPr>
        <w:t>у</w:t>
      </w:r>
      <w:r w:rsidRPr="00F34845">
        <w:rPr>
          <w:sz w:val="28"/>
          <w:szCs w:val="28"/>
        </w:rPr>
        <w:t xml:space="preserve"> «Современная школа» на базе </w:t>
      </w:r>
      <w:r w:rsidR="000C5649" w:rsidRPr="000C5649">
        <w:rPr>
          <w:sz w:val="28"/>
          <w:szCs w:val="28"/>
        </w:rPr>
        <w:t>ГБОУ СОШ №4 п.г.т. Алексеевка и ГБОУ СОШ №5 «Образовательный центр «Лидер» г. Кинель</w:t>
      </w:r>
      <w:r w:rsidRPr="00F34845">
        <w:rPr>
          <w:sz w:val="28"/>
          <w:szCs w:val="28"/>
        </w:rPr>
        <w:t xml:space="preserve"> открыты кабинеты естественнонаучной направленности по предметам физики, химии и биологии - «Точка рос</w:t>
      </w:r>
      <w:r w:rsidR="000C5649">
        <w:rPr>
          <w:sz w:val="28"/>
          <w:szCs w:val="28"/>
        </w:rPr>
        <w:t>та».</w:t>
      </w:r>
    </w:p>
    <w:p w:rsidR="000C5649" w:rsidRPr="00F34845" w:rsidRDefault="000C5649" w:rsidP="00A26717">
      <w:pPr>
        <w:ind w:firstLine="709"/>
        <w:jc w:val="both"/>
        <w:rPr>
          <w:sz w:val="28"/>
          <w:szCs w:val="28"/>
        </w:rPr>
      </w:pPr>
      <w:r>
        <w:rPr>
          <w:sz w:val="28"/>
          <w:szCs w:val="28"/>
        </w:rPr>
        <w:t xml:space="preserve">- </w:t>
      </w:r>
      <w:r w:rsidRPr="000C5649">
        <w:rPr>
          <w:sz w:val="28"/>
          <w:szCs w:val="28"/>
        </w:rPr>
        <w:t>в ГБОУ СОШ №11 г. Кинель откры</w:t>
      </w:r>
      <w:r>
        <w:rPr>
          <w:sz w:val="28"/>
          <w:szCs w:val="28"/>
        </w:rPr>
        <w:t xml:space="preserve">т </w:t>
      </w:r>
      <w:r w:rsidRPr="000C5649">
        <w:rPr>
          <w:sz w:val="28"/>
          <w:szCs w:val="28"/>
        </w:rPr>
        <w:t>кабинет технологии</w:t>
      </w:r>
      <w:r>
        <w:rPr>
          <w:sz w:val="28"/>
          <w:szCs w:val="28"/>
        </w:rPr>
        <w:t>.</w:t>
      </w:r>
    </w:p>
    <w:p w:rsidR="00F34845" w:rsidRDefault="00F34845" w:rsidP="00A26717">
      <w:pPr>
        <w:ind w:firstLine="709"/>
        <w:jc w:val="both"/>
        <w:rPr>
          <w:sz w:val="28"/>
          <w:szCs w:val="28"/>
        </w:rPr>
      </w:pPr>
      <w:r>
        <w:rPr>
          <w:sz w:val="28"/>
          <w:szCs w:val="28"/>
        </w:rPr>
        <w:t>- по</w:t>
      </w:r>
      <w:r w:rsidRPr="00F34845">
        <w:rPr>
          <w:sz w:val="28"/>
          <w:szCs w:val="28"/>
        </w:rPr>
        <w:t xml:space="preserve"> федерально</w:t>
      </w:r>
      <w:r>
        <w:rPr>
          <w:sz w:val="28"/>
          <w:szCs w:val="28"/>
        </w:rPr>
        <w:t>му</w:t>
      </w:r>
      <w:r w:rsidRPr="00F34845">
        <w:rPr>
          <w:sz w:val="28"/>
          <w:szCs w:val="28"/>
        </w:rPr>
        <w:t xml:space="preserve"> проект</w:t>
      </w:r>
      <w:r>
        <w:rPr>
          <w:sz w:val="28"/>
          <w:szCs w:val="28"/>
        </w:rPr>
        <w:t>у</w:t>
      </w:r>
      <w:r w:rsidRPr="00F34845">
        <w:rPr>
          <w:sz w:val="28"/>
          <w:szCs w:val="28"/>
        </w:rPr>
        <w:t xml:space="preserve"> </w:t>
      </w:r>
      <w:r w:rsidR="000C5649" w:rsidRPr="000C5649">
        <w:rPr>
          <w:sz w:val="28"/>
          <w:szCs w:val="28"/>
        </w:rPr>
        <w:t>«Цифровая образовательная среда»</w:t>
      </w:r>
      <w:r w:rsidRPr="00F34845">
        <w:rPr>
          <w:sz w:val="28"/>
          <w:szCs w:val="28"/>
        </w:rPr>
        <w:t xml:space="preserve"> </w:t>
      </w:r>
      <w:r w:rsidR="000C5649" w:rsidRPr="000C5649">
        <w:rPr>
          <w:sz w:val="28"/>
          <w:szCs w:val="28"/>
        </w:rPr>
        <w:t>в ГБОУ СОШ №7 г. Кинель, ГБОУ СОШ №8 п.г.т. Алексеевка и ГБОУ СОШ №9 г. Кинель открылись кабинеты цифровой образовательной среды. За счет средств муниципального бюджета проведен ремонт и приобретена мебель</w:t>
      </w:r>
      <w:r>
        <w:rPr>
          <w:sz w:val="28"/>
          <w:szCs w:val="28"/>
        </w:rPr>
        <w:t>.</w:t>
      </w:r>
    </w:p>
    <w:p w:rsidR="00E20301" w:rsidRPr="00454A49" w:rsidRDefault="00E20301" w:rsidP="00A26717">
      <w:pPr>
        <w:ind w:firstLine="709"/>
        <w:jc w:val="both"/>
        <w:rPr>
          <w:sz w:val="28"/>
          <w:szCs w:val="28"/>
        </w:rPr>
      </w:pPr>
      <w:r w:rsidRPr="00454A49">
        <w:rPr>
          <w:sz w:val="28"/>
          <w:szCs w:val="28"/>
        </w:rPr>
        <w:t xml:space="preserve">На территории городского округа </w:t>
      </w:r>
      <w:r w:rsidR="0089264C" w:rsidRPr="00454A49">
        <w:rPr>
          <w:sz w:val="28"/>
          <w:szCs w:val="28"/>
        </w:rPr>
        <w:t xml:space="preserve">сеть </w:t>
      </w:r>
      <w:r w:rsidR="0089264C" w:rsidRPr="001B2E7B">
        <w:rPr>
          <w:b/>
          <w:i/>
          <w:sz w:val="28"/>
          <w:szCs w:val="28"/>
        </w:rPr>
        <w:t>медицинских учреждений</w:t>
      </w:r>
      <w:r w:rsidR="0089264C" w:rsidRPr="00454A49">
        <w:rPr>
          <w:sz w:val="28"/>
          <w:szCs w:val="28"/>
        </w:rPr>
        <w:t xml:space="preserve"> представлена </w:t>
      </w:r>
      <w:r w:rsidR="006D2B8A" w:rsidRPr="00454A49">
        <w:rPr>
          <w:sz w:val="28"/>
          <w:szCs w:val="28"/>
        </w:rPr>
        <w:t>ГБ</w:t>
      </w:r>
      <w:r w:rsidRPr="00454A49">
        <w:rPr>
          <w:sz w:val="28"/>
          <w:szCs w:val="28"/>
        </w:rPr>
        <w:t>УЗ</w:t>
      </w:r>
      <w:r w:rsidR="006D2B8A" w:rsidRPr="00454A49">
        <w:rPr>
          <w:sz w:val="28"/>
          <w:szCs w:val="28"/>
        </w:rPr>
        <w:t xml:space="preserve"> СО</w:t>
      </w:r>
      <w:r w:rsidRPr="00454A49">
        <w:rPr>
          <w:sz w:val="28"/>
          <w:szCs w:val="28"/>
        </w:rPr>
        <w:t xml:space="preserve"> «Кинельска</w:t>
      </w:r>
      <w:r w:rsidR="006D2B8A" w:rsidRPr="00454A49">
        <w:rPr>
          <w:sz w:val="28"/>
          <w:szCs w:val="28"/>
        </w:rPr>
        <w:t xml:space="preserve">я центральная </w:t>
      </w:r>
      <w:r w:rsidRPr="00454A49">
        <w:rPr>
          <w:sz w:val="28"/>
          <w:szCs w:val="28"/>
        </w:rPr>
        <w:t>больница</w:t>
      </w:r>
      <w:r w:rsidR="006D2B8A" w:rsidRPr="00454A49">
        <w:rPr>
          <w:sz w:val="28"/>
          <w:szCs w:val="28"/>
        </w:rPr>
        <w:t xml:space="preserve"> города и района</w:t>
      </w:r>
      <w:r w:rsidR="004D578D" w:rsidRPr="00454A49">
        <w:rPr>
          <w:sz w:val="28"/>
          <w:szCs w:val="28"/>
        </w:rPr>
        <w:t>»</w:t>
      </w:r>
      <w:r w:rsidR="00BF5FC8" w:rsidRPr="00454A49">
        <w:rPr>
          <w:sz w:val="28"/>
          <w:szCs w:val="28"/>
        </w:rPr>
        <w:t xml:space="preserve"> в г. Кинель,</w:t>
      </w:r>
      <w:r w:rsidRPr="00454A49">
        <w:rPr>
          <w:sz w:val="28"/>
          <w:szCs w:val="28"/>
        </w:rPr>
        <w:t xml:space="preserve"> </w:t>
      </w:r>
      <w:r w:rsidR="004D578D" w:rsidRPr="00454A49">
        <w:rPr>
          <w:sz w:val="28"/>
          <w:szCs w:val="28"/>
        </w:rPr>
        <w:t>поликлиническим</w:t>
      </w:r>
      <w:r w:rsidR="00FC483D" w:rsidRPr="00454A49">
        <w:rPr>
          <w:sz w:val="28"/>
          <w:szCs w:val="28"/>
        </w:rPr>
        <w:t xml:space="preserve"> и стационарным</w:t>
      </w:r>
      <w:r w:rsidR="004D578D" w:rsidRPr="00454A49">
        <w:rPr>
          <w:sz w:val="28"/>
          <w:szCs w:val="28"/>
        </w:rPr>
        <w:t xml:space="preserve"> </w:t>
      </w:r>
      <w:r w:rsidRPr="00454A49">
        <w:rPr>
          <w:sz w:val="28"/>
          <w:szCs w:val="28"/>
        </w:rPr>
        <w:t>отделени</w:t>
      </w:r>
      <w:r w:rsidR="00FC483D" w:rsidRPr="00454A49">
        <w:rPr>
          <w:sz w:val="28"/>
          <w:szCs w:val="28"/>
        </w:rPr>
        <w:t>е</w:t>
      </w:r>
      <w:r w:rsidR="00BF5FC8" w:rsidRPr="00454A49">
        <w:rPr>
          <w:sz w:val="28"/>
          <w:szCs w:val="28"/>
        </w:rPr>
        <w:t xml:space="preserve">м </w:t>
      </w:r>
      <w:r w:rsidRPr="00454A49">
        <w:rPr>
          <w:sz w:val="28"/>
          <w:szCs w:val="28"/>
        </w:rPr>
        <w:t>в п.г.т. Алек</w:t>
      </w:r>
      <w:r w:rsidR="004D578D" w:rsidRPr="00454A49">
        <w:rPr>
          <w:sz w:val="28"/>
          <w:szCs w:val="28"/>
        </w:rPr>
        <w:t xml:space="preserve">сеевка и </w:t>
      </w:r>
      <w:r w:rsidR="007533BF" w:rsidRPr="00454A49">
        <w:rPr>
          <w:sz w:val="28"/>
          <w:szCs w:val="28"/>
        </w:rPr>
        <w:t xml:space="preserve">поликлиническим отделением в </w:t>
      </w:r>
      <w:r w:rsidR="004D578D" w:rsidRPr="00454A49">
        <w:rPr>
          <w:sz w:val="28"/>
          <w:szCs w:val="28"/>
        </w:rPr>
        <w:t>п.г.т. Усть-Кинельский</w:t>
      </w:r>
      <w:r w:rsidRPr="00454A49">
        <w:rPr>
          <w:sz w:val="28"/>
          <w:szCs w:val="28"/>
        </w:rPr>
        <w:t>.</w:t>
      </w:r>
    </w:p>
    <w:p w:rsidR="005103A7" w:rsidRDefault="006C777B" w:rsidP="00A26717">
      <w:pPr>
        <w:ind w:firstLine="709"/>
        <w:jc w:val="both"/>
        <w:rPr>
          <w:sz w:val="28"/>
          <w:szCs w:val="28"/>
        </w:rPr>
      </w:pPr>
      <w:r w:rsidRPr="00454A49">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0C5649" w:rsidRDefault="000C5649" w:rsidP="00A26717">
      <w:pPr>
        <w:ind w:firstLine="709"/>
        <w:jc w:val="both"/>
        <w:rPr>
          <w:sz w:val="28"/>
          <w:szCs w:val="28"/>
        </w:rPr>
      </w:pPr>
      <w:r w:rsidRPr="000C5649">
        <w:rPr>
          <w:sz w:val="28"/>
          <w:szCs w:val="28"/>
        </w:rPr>
        <w:t>В 2022 году завершился ремонт поликлинического отделения ГБУЗ СО «Кинельская центральная больница города и района», начатый еще в 2021 году. За весь период проведен демонтаж старых конструкций, на втором этаже установлены новые перегородки, смонтирована электросеть и проведена стяжка пола, усилен фундамент снаружи и внутри здания, замены инженерные коммуникации и обустроено внутреннее пространство на общей площади более 900 квадратных метров. Также проведен ремонт фасада здания, центральное крыльцо укреплено бетонной стяжкой, во дворе уложена плитка и брусчатка и закуплена новая мебель.</w:t>
      </w:r>
    </w:p>
    <w:p w:rsidR="000C5649" w:rsidRPr="000C5649" w:rsidRDefault="000C5649" w:rsidP="00A26717">
      <w:pPr>
        <w:ind w:firstLine="709"/>
        <w:jc w:val="both"/>
        <w:rPr>
          <w:sz w:val="28"/>
          <w:szCs w:val="28"/>
        </w:rPr>
      </w:pPr>
      <w:r w:rsidRPr="000C5649">
        <w:rPr>
          <w:sz w:val="28"/>
          <w:szCs w:val="28"/>
        </w:rPr>
        <w:t xml:space="preserve">В 2021 году в рамках программы модернизации первичного звена </w:t>
      </w:r>
      <w:r w:rsidRPr="000C5649">
        <w:rPr>
          <w:b/>
          <w:sz w:val="28"/>
          <w:szCs w:val="28"/>
        </w:rPr>
        <w:t>национального проекта «Здравоохранение»</w:t>
      </w:r>
      <w:r w:rsidRPr="000C5649">
        <w:rPr>
          <w:sz w:val="28"/>
          <w:szCs w:val="28"/>
        </w:rPr>
        <w:t xml:space="preserve"> больниц</w:t>
      </w:r>
      <w:r>
        <w:rPr>
          <w:sz w:val="28"/>
          <w:szCs w:val="28"/>
        </w:rPr>
        <w:t>а</w:t>
      </w:r>
      <w:r w:rsidRPr="000C5649">
        <w:rPr>
          <w:sz w:val="28"/>
          <w:szCs w:val="28"/>
        </w:rPr>
        <w:t xml:space="preserve"> города пополнил</w:t>
      </w:r>
      <w:r>
        <w:rPr>
          <w:sz w:val="28"/>
          <w:szCs w:val="28"/>
        </w:rPr>
        <w:t>а</w:t>
      </w:r>
      <w:r w:rsidRPr="000C5649">
        <w:rPr>
          <w:sz w:val="28"/>
          <w:szCs w:val="28"/>
        </w:rPr>
        <w:t>сь: цифровым рентгенодиагностическим комплексом, цифровой маммографической системой, цифровым палатны</w:t>
      </w:r>
      <w:r>
        <w:rPr>
          <w:sz w:val="28"/>
          <w:szCs w:val="28"/>
        </w:rPr>
        <w:t>м</w:t>
      </w:r>
      <w:r w:rsidRPr="000C5649">
        <w:rPr>
          <w:sz w:val="28"/>
          <w:szCs w:val="28"/>
        </w:rPr>
        <w:t xml:space="preserve"> передвижным рентгеном, двумя системами </w:t>
      </w:r>
      <w:r w:rsidRPr="000C5649">
        <w:rPr>
          <w:sz w:val="28"/>
          <w:szCs w:val="28"/>
        </w:rPr>
        <w:lastRenderedPageBreak/>
        <w:t>эндоскопической визуализации, двумя видеогастроскопами, двумя видеоколоноскопами, двумя системами ультразвуковой визуализации.</w:t>
      </w:r>
    </w:p>
    <w:p w:rsidR="000C5649" w:rsidRDefault="000C5649" w:rsidP="00A26717">
      <w:pPr>
        <w:ind w:firstLine="709"/>
        <w:jc w:val="both"/>
        <w:rPr>
          <w:sz w:val="28"/>
          <w:szCs w:val="28"/>
        </w:rPr>
      </w:pPr>
      <w:r w:rsidRPr="000C5649">
        <w:rPr>
          <w:sz w:val="28"/>
          <w:szCs w:val="28"/>
        </w:rPr>
        <w:t>Часть оборудования начала использоваться уже в 2021 году. Для установки рентгенодиагностического комплекса и маммографической системы было выделено специальное помещение и проведен ремонт и начиная с 2022 года жители городского округа имеют возможность проведения диагностики на новом уровне.</w:t>
      </w:r>
    </w:p>
    <w:p w:rsidR="005D196B" w:rsidRDefault="005D196B" w:rsidP="00A26717">
      <w:pPr>
        <w:ind w:firstLine="709"/>
        <w:jc w:val="both"/>
        <w:rPr>
          <w:sz w:val="28"/>
          <w:szCs w:val="28"/>
        </w:rPr>
      </w:pPr>
      <w:r w:rsidRPr="005D196B">
        <w:rPr>
          <w:sz w:val="28"/>
          <w:szCs w:val="28"/>
        </w:rPr>
        <w:t>В 202</w:t>
      </w:r>
      <w:r w:rsidR="000C5649">
        <w:rPr>
          <w:sz w:val="28"/>
          <w:szCs w:val="28"/>
        </w:rPr>
        <w:t>2</w:t>
      </w:r>
      <w:r w:rsidRPr="005D196B">
        <w:rPr>
          <w:sz w:val="28"/>
          <w:szCs w:val="28"/>
        </w:rPr>
        <w:t xml:space="preserve"> году продолжается активная работа по достижению целевых показателей </w:t>
      </w:r>
      <w:r w:rsidR="000C5649">
        <w:rPr>
          <w:b/>
          <w:sz w:val="28"/>
          <w:szCs w:val="28"/>
        </w:rPr>
        <w:t>н</w:t>
      </w:r>
      <w:r w:rsidRPr="000C5649">
        <w:rPr>
          <w:b/>
          <w:sz w:val="28"/>
          <w:szCs w:val="28"/>
        </w:rPr>
        <w:t>ационального проекта «Здравоохранение»</w:t>
      </w:r>
      <w:r w:rsidRPr="005D196B">
        <w:rPr>
          <w:sz w:val="28"/>
          <w:szCs w:val="28"/>
        </w:rPr>
        <w:t xml:space="preserve"> на терри</w:t>
      </w:r>
      <w:r w:rsidR="000C5649">
        <w:rPr>
          <w:sz w:val="28"/>
          <w:szCs w:val="28"/>
        </w:rPr>
        <w:t>тории городского округа Кинель.</w:t>
      </w:r>
    </w:p>
    <w:p w:rsidR="000C5649" w:rsidRPr="005D196B" w:rsidRDefault="000C5649" w:rsidP="00A26717">
      <w:pPr>
        <w:ind w:firstLine="709"/>
        <w:jc w:val="both"/>
        <w:rPr>
          <w:sz w:val="28"/>
          <w:szCs w:val="28"/>
        </w:rPr>
      </w:pPr>
      <w:r w:rsidRPr="000C5649">
        <w:rPr>
          <w:sz w:val="28"/>
          <w:szCs w:val="28"/>
        </w:rPr>
        <w:t>Исполнение показателя «Количество граждан, ежегодно проходящих профилактический медицинский осмотр и (или) диспансеризацию» (план 27410) по итогам 9 месяцев составило 20468 человек или 74,7% от планового показателя.</w:t>
      </w:r>
    </w:p>
    <w:p w:rsidR="005D196B" w:rsidRDefault="005D196B" w:rsidP="00A26717">
      <w:pPr>
        <w:ind w:firstLine="709"/>
        <w:jc w:val="both"/>
        <w:rPr>
          <w:sz w:val="28"/>
          <w:szCs w:val="28"/>
        </w:rPr>
      </w:pPr>
      <w:r w:rsidRPr="005D196B">
        <w:rPr>
          <w:sz w:val="28"/>
          <w:szCs w:val="28"/>
        </w:rPr>
        <w:t xml:space="preserve">На территории городского округа </w:t>
      </w:r>
      <w:r w:rsidR="004B4956">
        <w:rPr>
          <w:sz w:val="28"/>
          <w:szCs w:val="28"/>
        </w:rPr>
        <w:t>реализуется</w:t>
      </w:r>
      <w:r w:rsidRPr="005D196B">
        <w:rPr>
          <w:sz w:val="28"/>
          <w:szCs w:val="28"/>
        </w:rPr>
        <w:t xml:space="preserve"> муниципальная программа городского округа «Повышение эффективности работы системы здравоохранения городского округа Кинель Самарской области на 2019-2025 годы</w:t>
      </w:r>
      <w:r w:rsidR="004B4956">
        <w:rPr>
          <w:sz w:val="28"/>
          <w:szCs w:val="28"/>
        </w:rPr>
        <w:t>»</w:t>
      </w:r>
      <w:r w:rsidRPr="005D196B">
        <w:rPr>
          <w:sz w:val="28"/>
          <w:szCs w:val="28"/>
        </w:rPr>
        <w:t>.</w:t>
      </w:r>
    </w:p>
    <w:p w:rsidR="005D196B" w:rsidRPr="005D196B" w:rsidRDefault="005D196B" w:rsidP="00A26717">
      <w:pPr>
        <w:ind w:firstLine="709"/>
        <w:jc w:val="both"/>
        <w:rPr>
          <w:sz w:val="28"/>
          <w:szCs w:val="28"/>
        </w:rPr>
      </w:pPr>
      <w:r w:rsidRPr="005D196B">
        <w:rPr>
          <w:sz w:val="28"/>
          <w:szCs w:val="28"/>
        </w:rPr>
        <w:t>Трем медицинским работникам ГБУЗ СО «Кинельская ЦБГиР» из бюджета городского округа предоставляются компенсации расходов по договорам найма жилого помещения.</w:t>
      </w:r>
    </w:p>
    <w:p w:rsidR="00C63C4E" w:rsidRPr="00454A49" w:rsidRDefault="001D2E6A" w:rsidP="00A26717">
      <w:pPr>
        <w:ind w:firstLine="709"/>
        <w:jc w:val="both"/>
        <w:rPr>
          <w:sz w:val="28"/>
          <w:szCs w:val="28"/>
        </w:rPr>
      </w:pPr>
      <w:r w:rsidRPr="005C184F">
        <w:rPr>
          <w:sz w:val="28"/>
          <w:szCs w:val="28"/>
        </w:rPr>
        <w:t>Существенное влияние на формирование культурной среды города оказывают 1</w:t>
      </w:r>
      <w:r>
        <w:rPr>
          <w:sz w:val="28"/>
          <w:szCs w:val="28"/>
        </w:rPr>
        <w:t>7</w:t>
      </w:r>
      <w:r w:rsidRPr="005C184F">
        <w:rPr>
          <w:sz w:val="28"/>
          <w:szCs w:val="28"/>
        </w:rPr>
        <w:t xml:space="preserve"> учреждений </w:t>
      </w:r>
      <w:r w:rsidRPr="005C184F">
        <w:rPr>
          <w:b/>
          <w:i/>
          <w:sz w:val="28"/>
          <w:szCs w:val="28"/>
        </w:rPr>
        <w:t>культуры</w:t>
      </w:r>
      <w:r>
        <w:rPr>
          <w:sz w:val="28"/>
          <w:szCs w:val="28"/>
        </w:rPr>
        <w:t>.</w:t>
      </w:r>
    </w:p>
    <w:p w:rsidR="008D763D" w:rsidRPr="00454A49" w:rsidRDefault="005D196B" w:rsidP="00A26717">
      <w:pPr>
        <w:ind w:firstLine="709"/>
        <w:jc w:val="both"/>
        <w:rPr>
          <w:sz w:val="28"/>
          <w:szCs w:val="28"/>
        </w:rPr>
      </w:pPr>
      <w:r w:rsidRPr="005D196B">
        <w:rPr>
          <w:sz w:val="28"/>
          <w:szCs w:val="28"/>
        </w:rPr>
        <w:t xml:space="preserve">В культурно - досуговых учреждениях работает </w:t>
      </w:r>
      <w:r w:rsidR="004B4956">
        <w:rPr>
          <w:sz w:val="28"/>
          <w:szCs w:val="28"/>
        </w:rPr>
        <w:t>98</w:t>
      </w:r>
      <w:r w:rsidRPr="005D196B">
        <w:rPr>
          <w:sz w:val="28"/>
          <w:szCs w:val="28"/>
        </w:rPr>
        <w:t xml:space="preserve"> клубных формирований, число участников которых составляет </w:t>
      </w:r>
      <w:r w:rsidR="000C5649">
        <w:rPr>
          <w:sz w:val="28"/>
          <w:szCs w:val="28"/>
        </w:rPr>
        <w:t>730 человек</w:t>
      </w:r>
      <w:r w:rsidRPr="005D196B">
        <w:rPr>
          <w:sz w:val="28"/>
          <w:szCs w:val="28"/>
        </w:rPr>
        <w:t>.</w:t>
      </w:r>
    </w:p>
    <w:p w:rsidR="007951CA" w:rsidRPr="00454A49" w:rsidRDefault="007951CA" w:rsidP="00A26717">
      <w:pPr>
        <w:ind w:firstLine="709"/>
        <w:jc w:val="both"/>
        <w:rPr>
          <w:sz w:val="28"/>
          <w:szCs w:val="28"/>
        </w:rPr>
      </w:pPr>
      <w:r w:rsidRPr="00454A49">
        <w:rPr>
          <w:sz w:val="28"/>
          <w:szCs w:val="28"/>
        </w:rPr>
        <w:t xml:space="preserve">В школах искусств городского округа обучаются </w:t>
      </w:r>
      <w:r w:rsidR="005D196B" w:rsidRPr="005D196B">
        <w:rPr>
          <w:sz w:val="28"/>
          <w:szCs w:val="28"/>
        </w:rPr>
        <w:t xml:space="preserve">на 4 отделениях (музыкальное, хореографическое, художественное, театральное) </w:t>
      </w:r>
      <w:r w:rsidR="00B13E00">
        <w:rPr>
          <w:sz w:val="28"/>
          <w:szCs w:val="28"/>
        </w:rPr>
        <w:t>830</w:t>
      </w:r>
      <w:r w:rsidR="005D196B" w:rsidRPr="005D196B">
        <w:rPr>
          <w:sz w:val="28"/>
          <w:szCs w:val="28"/>
        </w:rPr>
        <w:t xml:space="preserve"> человек</w:t>
      </w:r>
      <w:r w:rsidRPr="00454A49">
        <w:rPr>
          <w:sz w:val="28"/>
          <w:szCs w:val="28"/>
        </w:rPr>
        <w:t>.</w:t>
      </w:r>
    </w:p>
    <w:p w:rsidR="007951CA" w:rsidRPr="00454A49" w:rsidRDefault="007951CA" w:rsidP="00A26717">
      <w:pPr>
        <w:ind w:firstLine="709"/>
        <w:jc w:val="both"/>
        <w:rPr>
          <w:sz w:val="28"/>
          <w:szCs w:val="28"/>
        </w:rPr>
      </w:pPr>
      <w:r w:rsidRPr="00454A49">
        <w:rPr>
          <w:sz w:val="28"/>
          <w:szCs w:val="28"/>
        </w:rPr>
        <w:t xml:space="preserve">На </w:t>
      </w:r>
      <w:r w:rsidR="00B13E00">
        <w:rPr>
          <w:sz w:val="28"/>
          <w:szCs w:val="28"/>
        </w:rPr>
        <w:t>5</w:t>
      </w:r>
      <w:r w:rsidR="00861973" w:rsidRPr="00454A49">
        <w:rPr>
          <w:sz w:val="28"/>
          <w:szCs w:val="28"/>
        </w:rPr>
        <w:t xml:space="preserve"> отделениях Центра эстетического</w:t>
      </w:r>
      <w:r w:rsidRPr="00454A49">
        <w:rPr>
          <w:sz w:val="28"/>
          <w:szCs w:val="28"/>
        </w:rPr>
        <w:t xml:space="preserve"> воспитания (эстетическое, художественное, хореографическо</w:t>
      </w:r>
      <w:r w:rsidR="00861973" w:rsidRPr="00454A49">
        <w:rPr>
          <w:sz w:val="28"/>
          <w:szCs w:val="28"/>
        </w:rPr>
        <w:t>е, академический</w:t>
      </w:r>
      <w:r w:rsidRPr="00454A49">
        <w:rPr>
          <w:sz w:val="28"/>
          <w:szCs w:val="28"/>
        </w:rPr>
        <w:t xml:space="preserve"> вокал) </w:t>
      </w:r>
      <w:r w:rsidR="005D196B" w:rsidRPr="005D196B">
        <w:rPr>
          <w:sz w:val="28"/>
          <w:szCs w:val="28"/>
        </w:rPr>
        <w:t xml:space="preserve">занимаются </w:t>
      </w:r>
      <w:r w:rsidR="004B4956">
        <w:rPr>
          <w:sz w:val="28"/>
          <w:szCs w:val="28"/>
        </w:rPr>
        <w:t>307</w:t>
      </w:r>
      <w:r w:rsidR="005D196B" w:rsidRPr="005D196B">
        <w:rPr>
          <w:sz w:val="28"/>
          <w:szCs w:val="28"/>
        </w:rPr>
        <w:t xml:space="preserve"> воспитанника в возрасте от 3 до 17 лет.</w:t>
      </w:r>
      <w:r w:rsidRPr="00454A49">
        <w:rPr>
          <w:sz w:val="28"/>
          <w:szCs w:val="28"/>
        </w:rPr>
        <w:t xml:space="preserve"> </w:t>
      </w:r>
    </w:p>
    <w:p w:rsidR="006E147F" w:rsidRPr="00454A49" w:rsidRDefault="00BA1A45" w:rsidP="00A26717">
      <w:pPr>
        <w:ind w:firstLine="709"/>
        <w:jc w:val="both"/>
        <w:rPr>
          <w:sz w:val="28"/>
          <w:szCs w:val="28"/>
        </w:rPr>
      </w:pPr>
      <w:r w:rsidRPr="00454A49">
        <w:rPr>
          <w:sz w:val="28"/>
          <w:szCs w:val="28"/>
        </w:rPr>
        <w:t>В настоящее врем</w:t>
      </w:r>
      <w:r w:rsidR="00587C9F" w:rsidRPr="00454A49">
        <w:rPr>
          <w:sz w:val="28"/>
          <w:szCs w:val="28"/>
        </w:rPr>
        <w:t>я Централизованная библиотечная</w:t>
      </w:r>
      <w:r w:rsidRPr="00454A49">
        <w:rPr>
          <w:sz w:val="28"/>
          <w:szCs w:val="28"/>
        </w:rPr>
        <w:t xml:space="preserve"> система городского округа насчитывает </w:t>
      </w:r>
      <w:r w:rsidR="005D196B" w:rsidRPr="005D196B">
        <w:rPr>
          <w:sz w:val="28"/>
          <w:szCs w:val="28"/>
        </w:rPr>
        <w:t xml:space="preserve">8 библиотек, их услугами пользуются </w:t>
      </w:r>
      <w:r w:rsidR="00B13E00">
        <w:rPr>
          <w:sz w:val="28"/>
          <w:szCs w:val="28"/>
        </w:rPr>
        <w:t>18 177</w:t>
      </w:r>
      <w:r w:rsidR="005D196B" w:rsidRPr="005D196B">
        <w:rPr>
          <w:sz w:val="28"/>
          <w:szCs w:val="28"/>
        </w:rPr>
        <w:t xml:space="preserve"> читателей</w:t>
      </w:r>
      <w:r w:rsidR="007951CA" w:rsidRPr="00454A49">
        <w:rPr>
          <w:sz w:val="28"/>
          <w:szCs w:val="28"/>
        </w:rPr>
        <w:t>.</w:t>
      </w:r>
    </w:p>
    <w:p w:rsidR="00B13E00" w:rsidRDefault="00B13E00" w:rsidP="00A26717">
      <w:pPr>
        <w:ind w:firstLine="709"/>
        <w:jc w:val="both"/>
        <w:rPr>
          <w:sz w:val="28"/>
          <w:szCs w:val="28"/>
        </w:rPr>
      </w:pPr>
      <w:r w:rsidRPr="00870303">
        <w:rPr>
          <w:sz w:val="28"/>
          <w:szCs w:val="28"/>
        </w:rPr>
        <w:t>За 9 месяцев культурно-досуговыми учреждениями проведено 819 культурно-массовых и досуговых мероприятий.</w:t>
      </w:r>
    </w:p>
    <w:p w:rsidR="004B4956" w:rsidRPr="004B4956" w:rsidRDefault="004B4956" w:rsidP="00A26717">
      <w:pPr>
        <w:ind w:firstLine="709"/>
        <w:jc w:val="both"/>
        <w:rPr>
          <w:sz w:val="28"/>
          <w:szCs w:val="28"/>
        </w:rPr>
      </w:pPr>
      <w:r>
        <w:rPr>
          <w:sz w:val="28"/>
          <w:szCs w:val="28"/>
        </w:rPr>
        <w:t xml:space="preserve">Выставочный центр </w:t>
      </w:r>
      <w:r w:rsidRPr="004B4956">
        <w:rPr>
          <w:sz w:val="28"/>
          <w:szCs w:val="28"/>
        </w:rPr>
        <w:t>«КинельЭкспо»</w:t>
      </w:r>
      <w:r>
        <w:rPr>
          <w:sz w:val="28"/>
          <w:szCs w:val="28"/>
        </w:rPr>
        <w:t xml:space="preserve"> регулярно представляет </w:t>
      </w:r>
      <w:r w:rsidRPr="004B4956">
        <w:rPr>
          <w:sz w:val="28"/>
          <w:szCs w:val="28"/>
        </w:rPr>
        <w:t>выстав</w:t>
      </w:r>
      <w:r>
        <w:rPr>
          <w:sz w:val="28"/>
          <w:szCs w:val="28"/>
        </w:rPr>
        <w:t>к</w:t>
      </w:r>
      <w:r w:rsidRPr="004B4956">
        <w:rPr>
          <w:sz w:val="28"/>
          <w:szCs w:val="28"/>
        </w:rPr>
        <w:t>и работ воспитанников культурно</w:t>
      </w:r>
      <w:r w:rsidR="00B13E00">
        <w:rPr>
          <w:sz w:val="28"/>
          <w:szCs w:val="28"/>
        </w:rPr>
        <w:t>-</w:t>
      </w:r>
      <w:r w:rsidRPr="004B4956">
        <w:rPr>
          <w:sz w:val="28"/>
          <w:szCs w:val="28"/>
        </w:rPr>
        <w:t xml:space="preserve">досуговых учреждений, учащихся детских школ искусств и читателей библиотек городского круга, </w:t>
      </w:r>
      <w:r>
        <w:rPr>
          <w:sz w:val="28"/>
          <w:szCs w:val="28"/>
        </w:rPr>
        <w:t xml:space="preserve">а также </w:t>
      </w:r>
      <w:r w:rsidRPr="004B4956">
        <w:rPr>
          <w:sz w:val="28"/>
          <w:szCs w:val="28"/>
        </w:rPr>
        <w:t>выставки работ художников Кинеля и Самарской области</w:t>
      </w:r>
      <w:r>
        <w:rPr>
          <w:sz w:val="28"/>
          <w:szCs w:val="28"/>
        </w:rPr>
        <w:t>.</w:t>
      </w:r>
    </w:p>
    <w:p w:rsidR="003D7FC3" w:rsidRPr="003D7FC3" w:rsidRDefault="003D7FC3" w:rsidP="00A26717">
      <w:pPr>
        <w:ind w:firstLine="709"/>
        <w:jc w:val="both"/>
        <w:rPr>
          <w:sz w:val="28"/>
          <w:szCs w:val="28"/>
        </w:rPr>
      </w:pPr>
      <w:r w:rsidRPr="003D7FC3">
        <w:rPr>
          <w:sz w:val="28"/>
          <w:szCs w:val="28"/>
        </w:rPr>
        <w:t xml:space="preserve">В рамках реализации Федерального проекта «Придумано в России» на базе Центра эстетического воспитания открыта Школа креативных индустрий. Школа креативных индустрий </w:t>
      </w:r>
      <w:r>
        <w:rPr>
          <w:sz w:val="28"/>
          <w:szCs w:val="28"/>
        </w:rPr>
        <w:t>–</w:t>
      </w:r>
      <w:r w:rsidRPr="003D7FC3">
        <w:rPr>
          <w:sz w:val="28"/>
          <w:szCs w:val="28"/>
        </w:rPr>
        <w:t xml:space="preserve"> это</w:t>
      </w:r>
      <w:r>
        <w:rPr>
          <w:sz w:val="28"/>
          <w:szCs w:val="28"/>
        </w:rPr>
        <w:t xml:space="preserve"> </w:t>
      </w:r>
      <w:r w:rsidRPr="003D7FC3">
        <w:rPr>
          <w:sz w:val="28"/>
          <w:szCs w:val="28"/>
        </w:rPr>
        <w:t>четыре высокотехнологичные студии: студия фото и видеопроизводства, студия анимации, студия звукорежиссуры и саунд дизайна, студия графического дизайна.</w:t>
      </w:r>
    </w:p>
    <w:p w:rsidR="003D7FC3" w:rsidRPr="003D7FC3" w:rsidRDefault="003D7FC3" w:rsidP="00A26717">
      <w:pPr>
        <w:ind w:firstLine="709"/>
        <w:jc w:val="both"/>
        <w:rPr>
          <w:sz w:val="28"/>
          <w:szCs w:val="28"/>
        </w:rPr>
      </w:pPr>
      <w:r w:rsidRPr="003D7FC3">
        <w:rPr>
          <w:sz w:val="28"/>
          <w:szCs w:val="28"/>
        </w:rPr>
        <w:lastRenderedPageBreak/>
        <w:t>На создание ШКИ выделено 62</w:t>
      </w:r>
      <w:r>
        <w:rPr>
          <w:sz w:val="28"/>
          <w:szCs w:val="28"/>
        </w:rPr>
        <w:t> </w:t>
      </w:r>
      <w:r w:rsidRPr="003D7FC3">
        <w:rPr>
          <w:sz w:val="28"/>
          <w:szCs w:val="28"/>
        </w:rPr>
        <w:t>033</w:t>
      </w:r>
      <w:r>
        <w:rPr>
          <w:sz w:val="28"/>
          <w:szCs w:val="28"/>
        </w:rPr>
        <w:t> </w:t>
      </w:r>
      <w:r w:rsidRPr="003D7FC3">
        <w:rPr>
          <w:sz w:val="28"/>
          <w:szCs w:val="28"/>
        </w:rPr>
        <w:t>059</w:t>
      </w:r>
      <w:r>
        <w:rPr>
          <w:sz w:val="28"/>
          <w:szCs w:val="28"/>
        </w:rPr>
        <w:t xml:space="preserve"> </w:t>
      </w:r>
      <w:r w:rsidRPr="003D7FC3">
        <w:rPr>
          <w:sz w:val="28"/>
          <w:szCs w:val="28"/>
        </w:rPr>
        <w:t>рублей, из которых федеральный бюджет – 37</w:t>
      </w:r>
      <w:r>
        <w:rPr>
          <w:sz w:val="28"/>
          <w:szCs w:val="28"/>
        </w:rPr>
        <w:t> </w:t>
      </w:r>
      <w:r w:rsidRPr="003D7FC3">
        <w:rPr>
          <w:sz w:val="28"/>
          <w:szCs w:val="28"/>
        </w:rPr>
        <w:t>716</w:t>
      </w:r>
      <w:r>
        <w:rPr>
          <w:sz w:val="28"/>
          <w:szCs w:val="28"/>
        </w:rPr>
        <w:t> </w:t>
      </w:r>
      <w:r w:rsidRPr="003D7FC3">
        <w:rPr>
          <w:sz w:val="28"/>
          <w:szCs w:val="28"/>
        </w:rPr>
        <w:t>100</w:t>
      </w:r>
      <w:r>
        <w:rPr>
          <w:sz w:val="28"/>
          <w:szCs w:val="28"/>
        </w:rPr>
        <w:t xml:space="preserve"> </w:t>
      </w:r>
      <w:r w:rsidRPr="003D7FC3">
        <w:rPr>
          <w:sz w:val="28"/>
          <w:szCs w:val="28"/>
        </w:rPr>
        <w:t>рублей, областной - 21</w:t>
      </w:r>
      <w:r>
        <w:rPr>
          <w:sz w:val="28"/>
          <w:szCs w:val="28"/>
        </w:rPr>
        <w:t> </w:t>
      </w:r>
      <w:r w:rsidRPr="003D7FC3">
        <w:rPr>
          <w:sz w:val="28"/>
          <w:szCs w:val="28"/>
        </w:rPr>
        <w:t>215</w:t>
      </w:r>
      <w:r>
        <w:rPr>
          <w:sz w:val="28"/>
          <w:szCs w:val="28"/>
        </w:rPr>
        <w:t> </w:t>
      </w:r>
      <w:r w:rsidRPr="003D7FC3">
        <w:rPr>
          <w:sz w:val="28"/>
          <w:szCs w:val="28"/>
        </w:rPr>
        <w:t>306</w:t>
      </w:r>
      <w:r>
        <w:rPr>
          <w:sz w:val="28"/>
          <w:szCs w:val="28"/>
        </w:rPr>
        <w:t xml:space="preserve"> </w:t>
      </w:r>
      <w:r w:rsidRPr="003D7FC3">
        <w:rPr>
          <w:sz w:val="28"/>
          <w:szCs w:val="28"/>
        </w:rPr>
        <w:t>рублей и местный - 3</w:t>
      </w:r>
      <w:r>
        <w:rPr>
          <w:sz w:val="28"/>
          <w:szCs w:val="28"/>
        </w:rPr>
        <w:t> </w:t>
      </w:r>
      <w:r w:rsidRPr="003D7FC3">
        <w:rPr>
          <w:sz w:val="28"/>
          <w:szCs w:val="28"/>
        </w:rPr>
        <w:t>101</w:t>
      </w:r>
      <w:r>
        <w:rPr>
          <w:sz w:val="28"/>
          <w:szCs w:val="28"/>
        </w:rPr>
        <w:t> </w:t>
      </w:r>
      <w:r w:rsidRPr="003D7FC3">
        <w:rPr>
          <w:sz w:val="28"/>
          <w:szCs w:val="28"/>
        </w:rPr>
        <w:t>653 рублей.</w:t>
      </w:r>
    </w:p>
    <w:p w:rsidR="00972991" w:rsidRDefault="00972991" w:rsidP="00A26717">
      <w:pPr>
        <w:ind w:firstLine="709"/>
        <w:jc w:val="both"/>
        <w:rPr>
          <w:sz w:val="28"/>
          <w:szCs w:val="28"/>
        </w:rPr>
      </w:pPr>
      <w:r w:rsidRPr="00972991">
        <w:rPr>
          <w:sz w:val="28"/>
          <w:szCs w:val="28"/>
        </w:rPr>
        <w:t xml:space="preserve">Итогом реализации </w:t>
      </w:r>
      <w:r w:rsidRPr="003D7FC3">
        <w:rPr>
          <w:b/>
          <w:i/>
          <w:sz w:val="28"/>
          <w:szCs w:val="28"/>
        </w:rPr>
        <w:t>национального проекта</w:t>
      </w:r>
      <w:r w:rsidR="003D7FC3" w:rsidRPr="003D7FC3">
        <w:rPr>
          <w:b/>
          <w:i/>
          <w:sz w:val="28"/>
          <w:szCs w:val="28"/>
        </w:rPr>
        <w:t xml:space="preserve"> «Культура»</w:t>
      </w:r>
      <w:r w:rsidRPr="00972991">
        <w:rPr>
          <w:sz w:val="28"/>
          <w:szCs w:val="28"/>
        </w:rPr>
        <w:t xml:space="preserve"> должно стать увеличение на 15% к 2024 году числа посещений организаций культуры. </w:t>
      </w:r>
      <w:r w:rsidR="003D7FC3" w:rsidRPr="003D7FC3">
        <w:rPr>
          <w:sz w:val="28"/>
          <w:szCs w:val="28"/>
        </w:rPr>
        <w:t>На 9 месяцев 2022 года плановое значение показателя «Число посещений культурных мероприятий», установленное для городского округа составляет 463,736 тыс. ед., исполнение составило 472,042 тыс. ед. что составляет 1</w:t>
      </w:r>
      <w:r w:rsidR="003D7FC3">
        <w:rPr>
          <w:sz w:val="28"/>
          <w:szCs w:val="28"/>
        </w:rPr>
        <w:t>01,8</w:t>
      </w:r>
      <w:r w:rsidR="003D7FC3" w:rsidRPr="003D7FC3">
        <w:rPr>
          <w:sz w:val="28"/>
          <w:szCs w:val="28"/>
        </w:rPr>
        <w:t>% к плановому значению показателя</w:t>
      </w:r>
      <w:r w:rsidR="003D7FC3">
        <w:rPr>
          <w:sz w:val="28"/>
          <w:szCs w:val="28"/>
        </w:rPr>
        <w:t>.</w:t>
      </w:r>
    </w:p>
    <w:p w:rsidR="0038279D" w:rsidRPr="00454A49" w:rsidRDefault="0038279D" w:rsidP="00A26717">
      <w:pPr>
        <w:ind w:firstLine="709"/>
        <w:jc w:val="both"/>
        <w:rPr>
          <w:sz w:val="28"/>
          <w:szCs w:val="28"/>
        </w:rPr>
      </w:pPr>
      <w:r w:rsidRPr="00454A49">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454A49">
        <w:rPr>
          <w:sz w:val="28"/>
          <w:szCs w:val="28"/>
        </w:rPr>
        <w:t>на 201</w:t>
      </w:r>
      <w:r w:rsidR="00216F6D" w:rsidRPr="00454A49">
        <w:rPr>
          <w:sz w:val="28"/>
          <w:szCs w:val="28"/>
        </w:rPr>
        <w:t>8</w:t>
      </w:r>
      <w:r w:rsidR="00CA34BB" w:rsidRPr="00454A49">
        <w:rPr>
          <w:sz w:val="28"/>
          <w:szCs w:val="28"/>
        </w:rPr>
        <w:t>-20</w:t>
      </w:r>
      <w:r w:rsidR="00216F6D" w:rsidRPr="00454A49">
        <w:rPr>
          <w:sz w:val="28"/>
          <w:szCs w:val="28"/>
        </w:rPr>
        <w:t>22</w:t>
      </w:r>
      <w:r w:rsidR="00CA34BB" w:rsidRPr="00454A49">
        <w:rPr>
          <w:sz w:val="28"/>
          <w:szCs w:val="28"/>
        </w:rPr>
        <w:t xml:space="preserve"> годы </w:t>
      </w:r>
      <w:r w:rsidRPr="00454A49">
        <w:rPr>
          <w:sz w:val="28"/>
          <w:szCs w:val="28"/>
        </w:rPr>
        <w:t xml:space="preserve">проведено </w:t>
      </w:r>
      <w:r w:rsidR="003D7FC3">
        <w:rPr>
          <w:sz w:val="28"/>
          <w:szCs w:val="28"/>
        </w:rPr>
        <w:t>57</w:t>
      </w:r>
      <w:r w:rsidR="00067341" w:rsidRPr="00067341">
        <w:rPr>
          <w:sz w:val="28"/>
          <w:szCs w:val="28"/>
        </w:rPr>
        <w:t xml:space="preserve"> мероприятий, в которых приняли участие </w:t>
      </w:r>
      <w:r w:rsidR="003D7FC3">
        <w:rPr>
          <w:sz w:val="28"/>
          <w:szCs w:val="28"/>
        </w:rPr>
        <w:t>5298</w:t>
      </w:r>
      <w:r w:rsidR="00067341" w:rsidRPr="00067341">
        <w:rPr>
          <w:sz w:val="28"/>
          <w:szCs w:val="28"/>
        </w:rPr>
        <w:t xml:space="preserve"> человек</w:t>
      </w:r>
      <w:r w:rsidR="001B2444" w:rsidRPr="00454A49">
        <w:rPr>
          <w:sz w:val="28"/>
          <w:szCs w:val="28"/>
        </w:rPr>
        <w:t xml:space="preserve">. </w:t>
      </w:r>
      <w:r w:rsidR="00972991">
        <w:rPr>
          <w:sz w:val="28"/>
          <w:szCs w:val="28"/>
        </w:rPr>
        <w:t>М</w:t>
      </w:r>
      <w:r w:rsidRPr="00454A49">
        <w:rPr>
          <w:sz w:val="28"/>
          <w:szCs w:val="28"/>
        </w:rPr>
        <w:t>ероприятия провод</w:t>
      </w:r>
      <w:r w:rsidR="00895226" w:rsidRPr="00454A49">
        <w:rPr>
          <w:sz w:val="28"/>
          <w:szCs w:val="28"/>
        </w:rPr>
        <w:t>ились</w:t>
      </w:r>
      <w:r w:rsidRPr="00454A49">
        <w:rPr>
          <w:sz w:val="28"/>
          <w:szCs w:val="28"/>
        </w:rPr>
        <w:t xml:space="preserve"> совместно с </w:t>
      </w:r>
      <w:r w:rsidR="003D7FC3" w:rsidRPr="003D7FC3">
        <w:rPr>
          <w:sz w:val="28"/>
          <w:szCs w:val="28"/>
        </w:rPr>
        <w:t>МБУ ДМО «Альянс молодых», учреждениями культуры, спорта, образования, молодежной политики, а также общественными организациями и объединениями городского округа</w:t>
      </w:r>
      <w:r w:rsidRPr="00454A49">
        <w:rPr>
          <w:sz w:val="28"/>
          <w:szCs w:val="28"/>
        </w:rPr>
        <w:t>.</w:t>
      </w:r>
    </w:p>
    <w:p w:rsidR="00523469" w:rsidRPr="00454A49" w:rsidRDefault="00EE203E" w:rsidP="00A26717">
      <w:pPr>
        <w:ind w:firstLine="709"/>
        <w:jc w:val="both"/>
        <w:rPr>
          <w:sz w:val="28"/>
          <w:szCs w:val="28"/>
        </w:rPr>
      </w:pPr>
      <w:r w:rsidRPr="00454A49">
        <w:rPr>
          <w:sz w:val="28"/>
          <w:szCs w:val="28"/>
        </w:rPr>
        <w:t xml:space="preserve">В рамках муниципальной программы «Нравственно-патриотическое воспитание детей и молодежи» было проведено </w:t>
      </w:r>
      <w:r w:rsidR="008A0F27">
        <w:rPr>
          <w:sz w:val="28"/>
          <w:szCs w:val="28"/>
        </w:rPr>
        <w:t>38</w:t>
      </w:r>
      <w:r w:rsidR="00067341" w:rsidRPr="00067341">
        <w:rPr>
          <w:sz w:val="28"/>
          <w:szCs w:val="28"/>
        </w:rPr>
        <w:t xml:space="preserve"> мероприятий, в которых приняли участие </w:t>
      </w:r>
      <w:r w:rsidR="008A0F27">
        <w:rPr>
          <w:sz w:val="28"/>
          <w:szCs w:val="28"/>
        </w:rPr>
        <w:t>3492</w:t>
      </w:r>
      <w:r w:rsidR="00067341" w:rsidRPr="00067341">
        <w:rPr>
          <w:sz w:val="28"/>
          <w:szCs w:val="28"/>
        </w:rPr>
        <w:t xml:space="preserve"> человек</w:t>
      </w:r>
      <w:r w:rsidR="0083340C" w:rsidRPr="00454A49">
        <w:rPr>
          <w:sz w:val="28"/>
          <w:szCs w:val="28"/>
        </w:rPr>
        <w:t>.</w:t>
      </w:r>
      <w:r w:rsidRPr="00454A49">
        <w:rPr>
          <w:sz w:val="28"/>
          <w:szCs w:val="28"/>
        </w:rPr>
        <w:t xml:space="preserve"> Основные мероприятия – </w:t>
      </w:r>
      <w:r w:rsidR="00067341" w:rsidRPr="00067341">
        <w:rPr>
          <w:sz w:val="28"/>
          <w:szCs w:val="28"/>
        </w:rPr>
        <w:t xml:space="preserve">это </w:t>
      </w:r>
      <w:r w:rsidR="00DC369E" w:rsidRPr="00DC369E">
        <w:rPr>
          <w:sz w:val="28"/>
          <w:szCs w:val="28"/>
        </w:rPr>
        <w:t>посвященные Дню Защитника Отечества, Дню вывода войск из Афганистана, Дню ветеранов боевых действий, Дню Военно-морского флота России, Дню Флага РФ, цикл мероприятий, посвященных празднованию воссоединения республики Крым и г. Севастополь с Россией, зимний этап военно-спортивной игры «Зарница», а также мероприятия, посвященные памятным</w:t>
      </w:r>
      <w:r w:rsidR="00DC369E">
        <w:rPr>
          <w:sz w:val="28"/>
          <w:szCs w:val="28"/>
        </w:rPr>
        <w:t xml:space="preserve"> датам и дням воинской славы РФ</w:t>
      </w:r>
      <w:r w:rsidR="00543F0A" w:rsidRPr="00454A49">
        <w:rPr>
          <w:sz w:val="28"/>
          <w:szCs w:val="28"/>
        </w:rPr>
        <w:t>.</w:t>
      </w:r>
    </w:p>
    <w:p w:rsidR="00DC369E" w:rsidRPr="00DC369E" w:rsidRDefault="00DC369E" w:rsidP="00A26717">
      <w:pPr>
        <w:ind w:firstLine="709"/>
        <w:jc w:val="both"/>
        <w:rPr>
          <w:sz w:val="28"/>
          <w:szCs w:val="28"/>
        </w:rPr>
      </w:pPr>
      <w:r w:rsidRPr="00DC369E">
        <w:rPr>
          <w:sz w:val="28"/>
          <w:szCs w:val="28"/>
        </w:rPr>
        <w:t>В 2022 году на территории городского округа Кинель дан старт реализации крупных областных проектов:</w:t>
      </w:r>
    </w:p>
    <w:p w:rsidR="00DC369E" w:rsidRPr="00DC369E" w:rsidRDefault="00DC369E" w:rsidP="00A26717">
      <w:pPr>
        <w:ind w:firstLine="709"/>
        <w:jc w:val="both"/>
        <w:rPr>
          <w:sz w:val="28"/>
          <w:szCs w:val="28"/>
        </w:rPr>
      </w:pPr>
      <w:r w:rsidRPr="00DC369E">
        <w:rPr>
          <w:sz w:val="28"/>
          <w:szCs w:val="28"/>
        </w:rPr>
        <w:t xml:space="preserve">- проект «Клуб многодетных семей городского округа Кинель «Много Мама» (разработан МБУ ДМО «Альянс молодых») - победитель конкурса лучших региональных практик поддержки волонтерства «Регион добрых дел» 2021 года, реализуется в рамках федерального проекта «Социальная активность» национального проекта «Образование» при поддержке Департамента по делам молодежи Министерства образования и </w:t>
      </w:r>
      <w:r w:rsidR="008733EF" w:rsidRPr="00DC369E">
        <w:rPr>
          <w:sz w:val="28"/>
          <w:szCs w:val="28"/>
        </w:rPr>
        <w:t>науки,</w:t>
      </w:r>
      <w:r w:rsidRPr="00DC369E">
        <w:rPr>
          <w:sz w:val="28"/>
          <w:szCs w:val="28"/>
        </w:rPr>
        <w:t xml:space="preserve"> и Ресурсного центра добровольчества Самарской области;</w:t>
      </w:r>
    </w:p>
    <w:p w:rsidR="00DC369E" w:rsidRPr="00DC369E" w:rsidRDefault="00DC369E" w:rsidP="00A26717">
      <w:pPr>
        <w:ind w:firstLine="709"/>
        <w:jc w:val="both"/>
        <w:rPr>
          <w:sz w:val="28"/>
          <w:szCs w:val="28"/>
        </w:rPr>
      </w:pPr>
      <w:r w:rsidRPr="00DC369E">
        <w:rPr>
          <w:sz w:val="28"/>
          <w:szCs w:val="28"/>
        </w:rPr>
        <w:t>- проект «Территория молодежи» реализуется при поддержке Самарского Союза молодежи;</w:t>
      </w:r>
    </w:p>
    <w:p w:rsidR="00DC369E" w:rsidRPr="00DC369E" w:rsidRDefault="00DC369E" w:rsidP="00A26717">
      <w:pPr>
        <w:ind w:firstLine="709"/>
        <w:jc w:val="both"/>
        <w:rPr>
          <w:sz w:val="28"/>
          <w:szCs w:val="28"/>
        </w:rPr>
      </w:pPr>
      <w:r w:rsidRPr="00DC369E">
        <w:rPr>
          <w:sz w:val="28"/>
          <w:szCs w:val="28"/>
        </w:rPr>
        <w:t>- проект «Добролайф» реализуется Ресурсным центром добровольчества Самарской области;</w:t>
      </w:r>
    </w:p>
    <w:p w:rsidR="00DC369E" w:rsidRDefault="00DC369E" w:rsidP="00A26717">
      <w:pPr>
        <w:ind w:firstLine="709"/>
        <w:jc w:val="both"/>
        <w:rPr>
          <w:sz w:val="28"/>
          <w:szCs w:val="28"/>
        </w:rPr>
      </w:pPr>
      <w:r w:rsidRPr="00DC369E">
        <w:rPr>
          <w:sz w:val="28"/>
          <w:szCs w:val="28"/>
        </w:rPr>
        <w:t>- проект «Будь с нами – 2022» (разработан АНО «Центр поиска пропавших людей Самарской области») - победитель конкурса лучших региональных практик поддержки волонтерства «Регион добрых дел» 2021 года, реализуется в рамках федерального проекта «Социальная активность» национального проекта «Образование» при поддержке Департамента по делам молодежи Ми</w:t>
      </w:r>
      <w:r>
        <w:rPr>
          <w:sz w:val="28"/>
          <w:szCs w:val="28"/>
        </w:rPr>
        <w:t>нистерства образования и науки Самарской области.</w:t>
      </w:r>
    </w:p>
    <w:p w:rsidR="00972991" w:rsidRPr="00972991" w:rsidRDefault="00972991" w:rsidP="00A26717">
      <w:pPr>
        <w:ind w:firstLine="709"/>
        <w:jc w:val="both"/>
        <w:rPr>
          <w:sz w:val="28"/>
          <w:szCs w:val="28"/>
        </w:rPr>
      </w:pPr>
      <w:r w:rsidRPr="00972991">
        <w:rPr>
          <w:sz w:val="28"/>
          <w:szCs w:val="28"/>
        </w:rPr>
        <w:t>На территории городского округа развивается волонтерское движение. На базе МБУ ДМО «Альянс молодых» действуют 10 волонтерских организаций, в которые вовлечены более 1000 добровольцев.</w:t>
      </w:r>
    </w:p>
    <w:p w:rsidR="00972991" w:rsidRPr="00972991" w:rsidRDefault="00972991" w:rsidP="00A26717">
      <w:pPr>
        <w:ind w:firstLine="709"/>
        <w:jc w:val="both"/>
        <w:rPr>
          <w:sz w:val="28"/>
          <w:szCs w:val="28"/>
        </w:rPr>
      </w:pPr>
      <w:r w:rsidRPr="00972991">
        <w:rPr>
          <w:sz w:val="28"/>
          <w:szCs w:val="28"/>
        </w:rPr>
        <w:lastRenderedPageBreak/>
        <w:t>Продолжает работать Кинельское отделение С</w:t>
      </w:r>
      <w:r w:rsidR="00DC369E">
        <w:rPr>
          <w:sz w:val="28"/>
          <w:szCs w:val="28"/>
        </w:rPr>
        <w:t>ам</w:t>
      </w:r>
      <w:r w:rsidRPr="00972991">
        <w:rPr>
          <w:sz w:val="28"/>
          <w:szCs w:val="28"/>
        </w:rPr>
        <w:t>РО ВОД «Волонтеры Победы». Ключевые направления: социальное (работа с ветеранами); событийное (организация дней единых действий); благоустройство памятников и обелисков. Общая численность - 268 человек.</w:t>
      </w:r>
    </w:p>
    <w:p w:rsidR="00972991" w:rsidRPr="00972991" w:rsidRDefault="00972991" w:rsidP="00A26717">
      <w:pPr>
        <w:ind w:firstLine="709"/>
        <w:jc w:val="both"/>
        <w:rPr>
          <w:sz w:val="28"/>
          <w:szCs w:val="28"/>
        </w:rPr>
      </w:pPr>
      <w:r w:rsidRPr="00972991">
        <w:rPr>
          <w:sz w:val="28"/>
          <w:szCs w:val="28"/>
        </w:rPr>
        <w:t>Также на территории городского округа осуществляет свою деятельность отряд волонтеров «серебряного» возраста «Добро Серебро». Количество участников – 60 человек, которые помогают в организации мероприятий на территории городского округа.</w:t>
      </w:r>
    </w:p>
    <w:p w:rsidR="00972991" w:rsidRDefault="00972991" w:rsidP="00A26717">
      <w:pPr>
        <w:ind w:firstLine="709"/>
        <w:jc w:val="both"/>
        <w:rPr>
          <w:sz w:val="28"/>
          <w:szCs w:val="28"/>
        </w:rPr>
      </w:pPr>
      <w:r w:rsidRPr="00972991">
        <w:rPr>
          <w:sz w:val="28"/>
          <w:szCs w:val="28"/>
        </w:rPr>
        <w:t xml:space="preserve">На базе ДМО работает Городской штаб по развитию добровольчества. На данный момент численность добровольцев насчитывает </w:t>
      </w:r>
      <w:r w:rsidR="00DC369E">
        <w:rPr>
          <w:sz w:val="28"/>
          <w:szCs w:val="28"/>
        </w:rPr>
        <w:t>более 400</w:t>
      </w:r>
      <w:r w:rsidRPr="00972991">
        <w:rPr>
          <w:sz w:val="28"/>
          <w:szCs w:val="28"/>
        </w:rPr>
        <w:t xml:space="preserve"> человек. Волонтерами городского штаба была организована работа по оказанию помощи гражданам 65+, а также лицам с подтверждённой коронавирусной инфекцией, находящимся на самоизоляции. За время работы штаба (с марта 2020 года) выполнено около 700 заявок, в том числе, покупка лекарств и продуктов первой необходимости, вынос мусора, оплата ЖКХ, консультативная помощь.</w:t>
      </w:r>
    </w:p>
    <w:p w:rsidR="00A47BC2" w:rsidRPr="00A47BC2" w:rsidRDefault="00EE148A" w:rsidP="00A26717">
      <w:pPr>
        <w:ind w:firstLine="709"/>
        <w:jc w:val="both"/>
        <w:rPr>
          <w:sz w:val="28"/>
          <w:szCs w:val="28"/>
        </w:rPr>
      </w:pPr>
      <w:r w:rsidRPr="001D2E6A">
        <w:rPr>
          <w:sz w:val="28"/>
          <w:szCs w:val="28"/>
        </w:rPr>
        <w:t>В</w:t>
      </w:r>
      <w:r w:rsidR="00C24D5A" w:rsidRPr="001D2E6A">
        <w:rPr>
          <w:sz w:val="28"/>
          <w:szCs w:val="28"/>
        </w:rPr>
        <w:t xml:space="preserve"> </w:t>
      </w:r>
      <w:r w:rsidR="000975EB" w:rsidRPr="001D2E6A">
        <w:rPr>
          <w:sz w:val="28"/>
          <w:szCs w:val="28"/>
        </w:rPr>
        <w:t xml:space="preserve">реализации </w:t>
      </w:r>
      <w:r w:rsidR="00E126E1" w:rsidRPr="001D2E6A">
        <w:rPr>
          <w:sz w:val="28"/>
          <w:szCs w:val="28"/>
        </w:rPr>
        <w:t xml:space="preserve">трех целевых показателей, входящих в состав </w:t>
      </w:r>
      <w:r w:rsidR="008C0CCC" w:rsidRPr="001D2E6A">
        <w:rPr>
          <w:b/>
          <w:i/>
          <w:sz w:val="28"/>
          <w:szCs w:val="28"/>
        </w:rPr>
        <w:t>национального проекта «</w:t>
      </w:r>
      <w:r w:rsidR="005424D2" w:rsidRPr="001D2E6A">
        <w:rPr>
          <w:b/>
          <w:i/>
          <w:sz w:val="28"/>
          <w:szCs w:val="28"/>
        </w:rPr>
        <w:t>Образование</w:t>
      </w:r>
      <w:r w:rsidR="008C0CCC" w:rsidRPr="001D2E6A">
        <w:rPr>
          <w:b/>
          <w:i/>
          <w:sz w:val="28"/>
          <w:szCs w:val="28"/>
        </w:rPr>
        <w:t>»</w:t>
      </w:r>
      <w:r w:rsidR="008C0CCC" w:rsidRPr="001D2E6A">
        <w:rPr>
          <w:sz w:val="28"/>
          <w:szCs w:val="28"/>
        </w:rPr>
        <w:t xml:space="preserve"> </w:t>
      </w:r>
      <w:r w:rsidR="00A47BC2" w:rsidRPr="00A47BC2">
        <w:rPr>
          <w:sz w:val="28"/>
          <w:szCs w:val="28"/>
        </w:rPr>
        <w:t>привлекается молодежь городского округа.</w:t>
      </w:r>
    </w:p>
    <w:p w:rsidR="00A47BC2" w:rsidRPr="00A47BC2" w:rsidRDefault="00A47BC2" w:rsidP="00A26717">
      <w:pPr>
        <w:ind w:firstLine="709"/>
        <w:jc w:val="both"/>
        <w:rPr>
          <w:sz w:val="28"/>
          <w:szCs w:val="28"/>
          <w:u w:val="single"/>
        </w:rPr>
      </w:pPr>
      <w:r w:rsidRPr="00A47BC2">
        <w:rPr>
          <w:sz w:val="28"/>
          <w:szCs w:val="28"/>
          <w:u w:val="single"/>
        </w:rPr>
        <w:t>Показатель регионального проекта «Социальная активность»</w:t>
      </w:r>
    </w:p>
    <w:p w:rsidR="00DC369E" w:rsidRPr="00DC369E" w:rsidRDefault="00DC369E" w:rsidP="00A26717">
      <w:pPr>
        <w:ind w:firstLine="709"/>
        <w:jc w:val="both"/>
        <w:rPr>
          <w:sz w:val="28"/>
          <w:szCs w:val="28"/>
        </w:rPr>
      </w:pPr>
      <w:r w:rsidRPr="00DC369E">
        <w:rPr>
          <w:sz w:val="28"/>
          <w:szCs w:val="28"/>
        </w:rPr>
        <w:t xml:space="preserve">1. Общая численность граждан РФ,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w:t>
      </w:r>
    </w:p>
    <w:p w:rsidR="00DC369E" w:rsidRPr="00DC369E" w:rsidRDefault="00DC369E" w:rsidP="00A26717">
      <w:pPr>
        <w:ind w:firstLine="709"/>
        <w:jc w:val="both"/>
        <w:rPr>
          <w:sz w:val="28"/>
          <w:szCs w:val="28"/>
        </w:rPr>
      </w:pPr>
      <w:r w:rsidRPr="00DC369E">
        <w:rPr>
          <w:sz w:val="28"/>
          <w:szCs w:val="28"/>
        </w:rPr>
        <w:t xml:space="preserve">Плановое значение достижения данного показателя на конец 2022 года – 1300 человек. </w:t>
      </w:r>
    </w:p>
    <w:p w:rsidR="00DC369E" w:rsidRDefault="00DC369E" w:rsidP="00A26717">
      <w:pPr>
        <w:ind w:firstLine="709"/>
        <w:jc w:val="both"/>
        <w:rPr>
          <w:sz w:val="28"/>
          <w:szCs w:val="28"/>
        </w:rPr>
      </w:pPr>
      <w:r w:rsidRPr="00DC369E">
        <w:rPr>
          <w:sz w:val="28"/>
          <w:szCs w:val="28"/>
        </w:rPr>
        <w:t>По итогам полугодия достижение данного показателя составило 1222 человека, что составляет 94%.</w:t>
      </w:r>
    </w:p>
    <w:p w:rsidR="00A47BC2" w:rsidRPr="00A47BC2" w:rsidRDefault="00A47BC2" w:rsidP="00A26717">
      <w:pPr>
        <w:ind w:firstLine="709"/>
        <w:jc w:val="both"/>
        <w:rPr>
          <w:sz w:val="28"/>
          <w:szCs w:val="28"/>
          <w:u w:val="single"/>
        </w:rPr>
      </w:pPr>
      <w:r w:rsidRPr="00A47BC2">
        <w:rPr>
          <w:sz w:val="28"/>
          <w:szCs w:val="28"/>
          <w:u w:val="single"/>
        </w:rPr>
        <w:t>Показатели регионального проекта «Патриотическое воспитание граждан Российской Федерации»</w:t>
      </w:r>
    </w:p>
    <w:p w:rsidR="00DC369E" w:rsidRPr="00DC369E" w:rsidRDefault="00DC369E" w:rsidP="00A26717">
      <w:pPr>
        <w:ind w:firstLine="709"/>
        <w:jc w:val="both"/>
        <w:rPr>
          <w:sz w:val="28"/>
          <w:szCs w:val="28"/>
        </w:rPr>
      </w:pPr>
      <w:r w:rsidRPr="00DC369E">
        <w:rPr>
          <w:sz w:val="28"/>
          <w:szCs w:val="28"/>
        </w:rPr>
        <w:t>1. Обеспечено увеличение численности детей и молодежи в возрасте до 35 лет, вовлеченных в социально активную деятельность через увеличение охвата патриотическими проектами.</w:t>
      </w:r>
    </w:p>
    <w:p w:rsidR="00DC369E" w:rsidRPr="00DC369E" w:rsidRDefault="00DC369E" w:rsidP="00A26717">
      <w:pPr>
        <w:ind w:firstLine="709"/>
        <w:jc w:val="both"/>
        <w:rPr>
          <w:sz w:val="28"/>
          <w:szCs w:val="28"/>
        </w:rPr>
      </w:pPr>
      <w:r w:rsidRPr="00DC369E">
        <w:rPr>
          <w:sz w:val="28"/>
          <w:szCs w:val="28"/>
        </w:rPr>
        <w:t>Плановое значение достижения данного показателя на конец 2022 года - 3000 человек.</w:t>
      </w:r>
    </w:p>
    <w:p w:rsidR="00DC369E" w:rsidRPr="00DC369E" w:rsidRDefault="00DC369E" w:rsidP="00A26717">
      <w:pPr>
        <w:ind w:firstLine="709"/>
        <w:jc w:val="both"/>
        <w:rPr>
          <w:sz w:val="28"/>
          <w:szCs w:val="28"/>
        </w:rPr>
      </w:pPr>
      <w:r w:rsidRPr="00DC369E">
        <w:rPr>
          <w:sz w:val="28"/>
          <w:szCs w:val="28"/>
        </w:rPr>
        <w:t>На отчетную дату достижение данного показателя составило 2513 человек, что составляет 83,76%.</w:t>
      </w:r>
    </w:p>
    <w:p w:rsidR="00DC369E" w:rsidRPr="00DC369E" w:rsidRDefault="00DC369E" w:rsidP="00A26717">
      <w:pPr>
        <w:ind w:firstLine="709"/>
        <w:jc w:val="both"/>
        <w:rPr>
          <w:sz w:val="28"/>
          <w:szCs w:val="28"/>
        </w:rPr>
      </w:pPr>
      <w:r w:rsidRPr="00DC369E">
        <w:rPr>
          <w:sz w:val="28"/>
          <w:szCs w:val="28"/>
        </w:rPr>
        <w:t>2. 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DC369E" w:rsidRPr="00DC369E" w:rsidRDefault="00DC369E" w:rsidP="00A26717">
      <w:pPr>
        <w:ind w:firstLine="709"/>
        <w:jc w:val="both"/>
        <w:rPr>
          <w:sz w:val="28"/>
          <w:szCs w:val="28"/>
        </w:rPr>
      </w:pPr>
      <w:r w:rsidRPr="00DC369E">
        <w:rPr>
          <w:sz w:val="28"/>
          <w:szCs w:val="28"/>
        </w:rPr>
        <w:t>Плановое значение достижения данного показателя на год – 200 человек.</w:t>
      </w:r>
    </w:p>
    <w:p w:rsidR="00A47BC2" w:rsidRDefault="00DC369E" w:rsidP="00A26717">
      <w:pPr>
        <w:ind w:firstLine="709"/>
        <w:jc w:val="both"/>
        <w:rPr>
          <w:sz w:val="28"/>
          <w:szCs w:val="28"/>
        </w:rPr>
      </w:pPr>
      <w:r w:rsidRPr="00DC369E">
        <w:rPr>
          <w:sz w:val="28"/>
          <w:szCs w:val="28"/>
        </w:rPr>
        <w:t>Фактическое значение показателя – 380 человек или 190% исполнения планового показателя.</w:t>
      </w:r>
    </w:p>
    <w:p w:rsidR="00DC369E" w:rsidRDefault="00F81E8A" w:rsidP="00A26717">
      <w:pPr>
        <w:ind w:firstLine="709"/>
        <w:jc w:val="both"/>
        <w:rPr>
          <w:sz w:val="28"/>
          <w:szCs w:val="28"/>
        </w:rPr>
      </w:pPr>
      <w:r w:rsidRPr="00454A49">
        <w:rPr>
          <w:sz w:val="28"/>
          <w:szCs w:val="28"/>
        </w:rPr>
        <w:lastRenderedPageBreak/>
        <w:t xml:space="preserve">Основным направлением деятельности городского округа Кинель в сфере </w:t>
      </w:r>
      <w:r w:rsidRPr="001D2E6A">
        <w:rPr>
          <w:b/>
          <w:i/>
          <w:sz w:val="28"/>
          <w:szCs w:val="28"/>
        </w:rPr>
        <w:t>физической культуры</w:t>
      </w:r>
      <w:r w:rsidRPr="00454A49">
        <w:rPr>
          <w:sz w:val="28"/>
          <w:szCs w:val="28"/>
        </w:rPr>
        <w:t xml:space="preserve"> и спорта является обеспечение мероприятий по реализации </w:t>
      </w:r>
      <w:r w:rsidR="00DC369E">
        <w:rPr>
          <w:b/>
          <w:i/>
          <w:sz w:val="28"/>
          <w:szCs w:val="28"/>
        </w:rPr>
        <w:t>н</w:t>
      </w:r>
      <w:r w:rsidRPr="001D2E6A">
        <w:rPr>
          <w:b/>
          <w:i/>
          <w:sz w:val="28"/>
          <w:szCs w:val="28"/>
        </w:rPr>
        <w:t>ационального проекта «Демография»</w:t>
      </w:r>
      <w:r w:rsidRPr="00454A49">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454A49">
        <w:rPr>
          <w:sz w:val="28"/>
          <w:szCs w:val="28"/>
        </w:rPr>
        <w:t>физической культурой и спортом»</w:t>
      </w:r>
      <w:r w:rsidRPr="00454A49">
        <w:rPr>
          <w:sz w:val="28"/>
          <w:szCs w:val="28"/>
        </w:rPr>
        <w:t xml:space="preserve"> успешно обеспечивает принятая муниципальная программа «Развитие физической культуры и спорта в городском округе Кинель Самарской области на 2018-2022 годы». Главным исполнителем данной программы является МБУ «Спор</w:t>
      </w:r>
      <w:r w:rsidR="00DC369E">
        <w:rPr>
          <w:sz w:val="28"/>
          <w:szCs w:val="28"/>
        </w:rPr>
        <w:t>тивный центр «Кинель».</w:t>
      </w:r>
    </w:p>
    <w:p w:rsidR="00D44EEC" w:rsidRPr="00454A49" w:rsidRDefault="00625BBF" w:rsidP="00A26717">
      <w:pPr>
        <w:ind w:firstLine="709"/>
        <w:jc w:val="both"/>
        <w:rPr>
          <w:sz w:val="28"/>
          <w:szCs w:val="28"/>
        </w:rPr>
      </w:pPr>
      <w:r w:rsidRPr="00454A49">
        <w:rPr>
          <w:sz w:val="28"/>
          <w:szCs w:val="28"/>
        </w:rPr>
        <w:t>З</w:t>
      </w:r>
      <w:r w:rsidR="00F81E8A" w:rsidRPr="00454A49">
        <w:rPr>
          <w:sz w:val="28"/>
          <w:szCs w:val="28"/>
        </w:rPr>
        <w:t>а 9 месяцев 20</w:t>
      </w:r>
      <w:r w:rsidR="00A47BC2">
        <w:rPr>
          <w:sz w:val="28"/>
          <w:szCs w:val="28"/>
        </w:rPr>
        <w:t>21</w:t>
      </w:r>
      <w:r w:rsidR="00F81E8A" w:rsidRPr="00454A49">
        <w:rPr>
          <w:sz w:val="28"/>
          <w:szCs w:val="28"/>
        </w:rPr>
        <w:t xml:space="preserve"> года в городском округе Кинель среди детей и подростков было проведено </w:t>
      </w:r>
      <w:r w:rsidR="00DC369E" w:rsidRPr="00514744">
        <w:rPr>
          <w:sz w:val="28"/>
          <w:szCs w:val="28"/>
        </w:rPr>
        <w:t xml:space="preserve">21 спортивно-массовое мероприятие, в которых приняли участие 1251 человек. Среди взрослого населения проведено 31 мероприятие, в которых приняли участие 1810 человек. В 94 выездных </w:t>
      </w:r>
      <w:r w:rsidR="00DC369E" w:rsidRPr="00C04053">
        <w:rPr>
          <w:sz w:val="28"/>
          <w:szCs w:val="28"/>
        </w:rPr>
        <w:t>мероприятиях приняли участие 1337 человек</w:t>
      </w:r>
      <w:r w:rsidR="00F81E8A" w:rsidRPr="00454A49">
        <w:rPr>
          <w:sz w:val="28"/>
          <w:szCs w:val="28"/>
        </w:rPr>
        <w:t>.</w:t>
      </w:r>
    </w:p>
    <w:p w:rsidR="00A47BC2" w:rsidRDefault="00A47BC2" w:rsidP="00A26717">
      <w:pPr>
        <w:ind w:firstLine="709"/>
        <w:jc w:val="both"/>
        <w:rPr>
          <w:sz w:val="28"/>
          <w:szCs w:val="28"/>
        </w:rPr>
      </w:pPr>
      <w:r>
        <w:rPr>
          <w:sz w:val="28"/>
          <w:szCs w:val="28"/>
        </w:rPr>
        <w:t xml:space="preserve">В Кинеле активно реализуется проект </w:t>
      </w:r>
      <w:r w:rsidRPr="00366A2D">
        <w:rPr>
          <w:sz w:val="28"/>
          <w:szCs w:val="28"/>
        </w:rPr>
        <w:t>«</w:t>
      </w:r>
      <w:r>
        <w:rPr>
          <w:sz w:val="28"/>
          <w:szCs w:val="28"/>
        </w:rPr>
        <w:t>Г</w:t>
      </w:r>
      <w:r w:rsidRPr="00366A2D">
        <w:rPr>
          <w:sz w:val="28"/>
          <w:szCs w:val="28"/>
        </w:rPr>
        <w:t>отов к труду и обороне»</w:t>
      </w:r>
      <w:r w:rsidR="00671260">
        <w:rPr>
          <w:sz w:val="28"/>
          <w:szCs w:val="28"/>
        </w:rPr>
        <w:t xml:space="preserve"> </w:t>
      </w:r>
      <w:r w:rsidR="00671260" w:rsidRPr="00A47BC2">
        <w:rPr>
          <w:sz w:val="28"/>
          <w:szCs w:val="28"/>
        </w:rPr>
        <w:t>–</w:t>
      </w:r>
      <w:r w:rsidR="00671260">
        <w:rPr>
          <w:sz w:val="28"/>
          <w:szCs w:val="28"/>
        </w:rPr>
        <w:t xml:space="preserve"> по</w:t>
      </w:r>
      <w:r w:rsidR="00671260" w:rsidRPr="007D7C7F">
        <w:rPr>
          <w:sz w:val="28"/>
          <w:szCs w:val="28"/>
        </w:rPr>
        <w:t xml:space="preserve"> итогам 2021 года г.о. Кинель занял 1 место в областном рейтинге ВФСК ГТО</w:t>
      </w:r>
      <w:r>
        <w:rPr>
          <w:sz w:val="28"/>
          <w:szCs w:val="28"/>
        </w:rPr>
        <w:t>.</w:t>
      </w:r>
    </w:p>
    <w:p w:rsidR="00671260" w:rsidRPr="00671260" w:rsidRDefault="00671260" w:rsidP="00A26717">
      <w:pPr>
        <w:ind w:firstLine="709"/>
        <w:jc w:val="both"/>
        <w:rPr>
          <w:sz w:val="28"/>
          <w:szCs w:val="28"/>
        </w:rPr>
      </w:pPr>
      <w:r w:rsidRPr="00671260">
        <w:rPr>
          <w:sz w:val="28"/>
          <w:szCs w:val="28"/>
        </w:rPr>
        <w:t>Качество и эффективность физического воспитания во многом определяется состоянием и уровнем использования материально-технической базы, предназначенной для массового спорта. В настоящее время на территории городского округа функционирует 86 спортивных сооружений, из них: 1 стадион, 1 бассейн, 1 тир, 16 спортивных залов и 54 плоскостных сооружения, другие спортивные сооружения - 14. В число плоскостных сооружений входят 7 сертифицированных спортивных площадок для выполнения нормативов ВФСК ГТО; 8 футбольных полей; 3 универсальных спортивных площадок.</w:t>
      </w:r>
    </w:p>
    <w:p w:rsidR="00A47BC2" w:rsidRDefault="00671260" w:rsidP="00A26717">
      <w:pPr>
        <w:ind w:firstLine="709"/>
        <w:jc w:val="both"/>
        <w:rPr>
          <w:sz w:val="28"/>
          <w:szCs w:val="28"/>
        </w:rPr>
      </w:pPr>
      <w:r w:rsidRPr="00671260">
        <w:rPr>
          <w:sz w:val="28"/>
          <w:szCs w:val="28"/>
        </w:rPr>
        <w:t>В 2022 году спортобъекты Кинеля пополн</w:t>
      </w:r>
      <w:r w:rsidR="00C34363">
        <w:rPr>
          <w:sz w:val="28"/>
          <w:szCs w:val="28"/>
        </w:rPr>
        <w:t xml:space="preserve">ились </w:t>
      </w:r>
      <w:r w:rsidRPr="00671260">
        <w:rPr>
          <w:sz w:val="28"/>
          <w:szCs w:val="28"/>
        </w:rPr>
        <w:t>обустроенной спортивной площадкой в спортивном ядре в районе ГБОУ СОШ №5 ОЦ «Лидер» и спортивной площадкой на общественной территории (г. Кинель, ул. Набережная, 1А райо</w:t>
      </w:r>
      <w:r w:rsidR="00C34363">
        <w:rPr>
          <w:sz w:val="28"/>
          <w:szCs w:val="28"/>
        </w:rPr>
        <w:t>н ДОСААФ)</w:t>
      </w:r>
      <w:r w:rsidRPr="00671260">
        <w:rPr>
          <w:sz w:val="28"/>
          <w:szCs w:val="28"/>
        </w:rPr>
        <w:t>.</w:t>
      </w:r>
    </w:p>
    <w:p w:rsidR="00F81E8A" w:rsidRPr="001D2E6A" w:rsidRDefault="00F81E8A" w:rsidP="00A26717">
      <w:pPr>
        <w:ind w:firstLine="709"/>
        <w:jc w:val="both"/>
        <w:rPr>
          <w:sz w:val="28"/>
          <w:szCs w:val="28"/>
        </w:rPr>
      </w:pPr>
      <w:r w:rsidRPr="001D2E6A">
        <w:rPr>
          <w:sz w:val="28"/>
          <w:szCs w:val="28"/>
        </w:rPr>
        <w:t>Вся проделанная работа позволяет говорить о выполнении городским окр</w:t>
      </w:r>
      <w:r w:rsidR="009B3C70" w:rsidRPr="001D2E6A">
        <w:rPr>
          <w:sz w:val="28"/>
          <w:szCs w:val="28"/>
        </w:rPr>
        <w:t>угом Кинель целевых показателей</w:t>
      </w:r>
      <w:r w:rsidRPr="001D2E6A">
        <w:rPr>
          <w:sz w:val="28"/>
          <w:szCs w:val="28"/>
        </w:rPr>
        <w:t xml:space="preserve"> </w:t>
      </w:r>
      <w:r w:rsidR="00C34363" w:rsidRPr="00C34363">
        <w:rPr>
          <w:b/>
          <w:i/>
          <w:sz w:val="28"/>
          <w:szCs w:val="28"/>
        </w:rPr>
        <w:t xml:space="preserve">региональной составляющей </w:t>
      </w:r>
      <w:r w:rsidRPr="00C34363">
        <w:rPr>
          <w:b/>
          <w:i/>
          <w:sz w:val="28"/>
          <w:szCs w:val="28"/>
        </w:rPr>
        <w:t>Ф</w:t>
      </w:r>
      <w:r w:rsidR="00C34363" w:rsidRPr="00C34363">
        <w:rPr>
          <w:b/>
          <w:i/>
          <w:sz w:val="28"/>
          <w:szCs w:val="28"/>
        </w:rPr>
        <w:t xml:space="preserve">едерального проекта </w:t>
      </w:r>
      <w:r w:rsidRPr="00C34363">
        <w:rPr>
          <w:b/>
          <w:i/>
          <w:sz w:val="28"/>
          <w:szCs w:val="28"/>
        </w:rPr>
        <w:t>«Спорт - норма жизни»</w:t>
      </w:r>
      <w:r w:rsidRPr="001D2E6A">
        <w:rPr>
          <w:sz w:val="28"/>
          <w:szCs w:val="28"/>
        </w:rPr>
        <w:t>:</w:t>
      </w:r>
    </w:p>
    <w:p w:rsidR="00C34363" w:rsidRPr="00C34363" w:rsidRDefault="00C34363" w:rsidP="00A26717">
      <w:pPr>
        <w:ind w:firstLine="709"/>
        <w:jc w:val="both"/>
        <w:rPr>
          <w:sz w:val="28"/>
          <w:szCs w:val="28"/>
        </w:rPr>
      </w:pPr>
      <w:r w:rsidRPr="00C34363">
        <w:rPr>
          <w:sz w:val="28"/>
          <w:szCs w:val="28"/>
        </w:rPr>
        <w:t>1. Доля населения в возрасте от 3 до 79 лет, систематически занимающегося физической культурой и спортом, в общей численности населения в возрасте от 3 до 79 лет.</w:t>
      </w:r>
    </w:p>
    <w:p w:rsidR="00A47BC2" w:rsidRDefault="00C34363" w:rsidP="00A26717">
      <w:pPr>
        <w:ind w:firstLine="709"/>
        <w:jc w:val="both"/>
        <w:rPr>
          <w:sz w:val="28"/>
          <w:szCs w:val="28"/>
        </w:rPr>
      </w:pPr>
      <w:r w:rsidRPr="00C34363">
        <w:rPr>
          <w:sz w:val="28"/>
          <w:szCs w:val="28"/>
        </w:rPr>
        <w:t>Плановый показатель 2022 года – 52,9%. По итогам 9 месяцев показатель исполнен в полном объеме.</w:t>
      </w:r>
    </w:p>
    <w:p w:rsidR="00A97207" w:rsidRPr="00454A49" w:rsidRDefault="00A97207" w:rsidP="00A26717">
      <w:pPr>
        <w:ind w:firstLine="709"/>
        <w:jc w:val="both"/>
        <w:rPr>
          <w:sz w:val="28"/>
          <w:szCs w:val="28"/>
        </w:rPr>
      </w:pPr>
      <w:r w:rsidRPr="00454A49">
        <w:rPr>
          <w:sz w:val="28"/>
          <w:szCs w:val="28"/>
        </w:rPr>
        <w:t xml:space="preserve">В городском округе уделяется пристальное внимание проблемам </w:t>
      </w:r>
      <w:r w:rsidRPr="001D2E6A">
        <w:rPr>
          <w:b/>
          <w:i/>
          <w:sz w:val="28"/>
          <w:szCs w:val="28"/>
        </w:rPr>
        <w:t>охраны и сохранения окружающей среды</w:t>
      </w:r>
      <w:r w:rsidR="001D2E6A">
        <w:rPr>
          <w:sz w:val="28"/>
          <w:szCs w:val="28"/>
        </w:rPr>
        <w:t>.</w:t>
      </w:r>
    </w:p>
    <w:p w:rsidR="00A47BC2" w:rsidRDefault="00A47BC2" w:rsidP="00A26717">
      <w:pPr>
        <w:ind w:firstLine="709"/>
        <w:jc w:val="both"/>
        <w:rPr>
          <w:sz w:val="28"/>
          <w:szCs w:val="28"/>
        </w:rPr>
      </w:pPr>
      <w:r w:rsidRPr="00206BD1">
        <w:rPr>
          <w:sz w:val="28"/>
          <w:szCs w:val="28"/>
        </w:rPr>
        <w:t>Экологическая ситуация в городе оценивается как стабильная.</w:t>
      </w:r>
    </w:p>
    <w:p w:rsidR="00423FB2" w:rsidRDefault="00423FB2" w:rsidP="00A26717">
      <w:pPr>
        <w:ind w:firstLine="709"/>
        <w:jc w:val="both"/>
        <w:rPr>
          <w:sz w:val="28"/>
          <w:szCs w:val="28"/>
        </w:rPr>
      </w:pPr>
      <w:r w:rsidRPr="00423FB2">
        <w:rPr>
          <w:sz w:val="28"/>
          <w:szCs w:val="28"/>
        </w:rPr>
        <w:lastRenderedPageBreak/>
        <w:t>По итогам проведенного в 2022 году ежегодного регионального экологического конкурса «ЭкоЛидер-2021» городской округ получил диплом II степени в номинации «Город».</w:t>
      </w:r>
    </w:p>
    <w:p w:rsidR="002A5B21" w:rsidRPr="002A5B21" w:rsidRDefault="00423FB2" w:rsidP="00A26717">
      <w:pPr>
        <w:ind w:firstLine="709"/>
        <w:jc w:val="both"/>
        <w:rPr>
          <w:sz w:val="28"/>
          <w:szCs w:val="28"/>
        </w:rPr>
      </w:pPr>
      <w:r>
        <w:rPr>
          <w:sz w:val="28"/>
          <w:szCs w:val="28"/>
        </w:rPr>
        <w:t>В</w:t>
      </w:r>
      <w:r w:rsidR="002A5B21" w:rsidRPr="002A5B21">
        <w:rPr>
          <w:sz w:val="28"/>
          <w:szCs w:val="28"/>
        </w:rPr>
        <w:t xml:space="preserve"> рамках муниципальной «Экологическ</w:t>
      </w:r>
      <w:r>
        <w:rPr>
          <w:sz w:val="28"/>
          <w:szCs w:val="28"/>
        </w:rPr>
        <w:t>ой</w:t>
      </w:r>
      <w:r w:rsidR="002A5B21" w:rsidRPr="002A5B21">
        <w:rPr>
          <w:sz w:val="28"/>
          <w:szCs w:val="28"/>
        </w:rPr>
        <w:t xml:space="preserve"> программ</w:t>
      </w:r>
      <w:r>
        <w:rPr>
          <w:sz w:val="28"/>
          <w:szCs w:val="28"/>
        </w:rPr>
        <w:t>ы</w:t>
      </w:r>
      <w:r w:rsidR="0080242F" w:rsidRPr="0080242F">
        <w:rPr>
          <w:sz w:val="28"/>
          <w:szCs w:val="28"/>
        </w:rPr>
        <w:t xml:space="preserve"> </w:t>
      </w:r>
      <w:r w:rsidR="0080242F" w:rsidRPr="005B1A64">
        <w:rPr>
          <w:sz w:val="28"/>
          <w:szCs w:val="28"/>
        </w:rPr>
        <w:t>выполнено</w:t>
      </w:r>
      <w:r w:rsidR="002A5B21" w:rsidRPr="002A5B21">
        <w:rPr>
          <w:sz w:val="28"/>
          <w:szCs w:val="28"/>
        </w:rPr>
        <w:t>:</w:t>
      </w:r>
    </w:p>
    <w:p w:rsidR="00423FB2" w:rsidRPr="00423FB2" w:rsidRDefault="00423FB2" w:rsidP="00A26717">
      <w:pPr>
        <w:ind w:firstLine="709"/>
        <w:jc w:val="both"/>
        <w:rPr>
          <w:sz w:val="28"/>
          <w:szCs w:val="28"/>
        </w:rPr>
      </w:pPr>
      <w:r w:rsidRPr="00423FB2">
        <w:rPr>
          <w:sz w:val="28"/>
          <w:szCs w:val="28"/>
        </w:rPr>
        <w:t>- проведение лабораторных исследований природной воды в реке Большой Кинель, реке Самара, озере Крымское и озере Ладное;</w:t>
      </w:r>
    </w:p>
    <w:p w:rsidR="00423FB2" w:rsidRPr="00423FB2" w:rsidRDefault="00423FB2" w:rsidP="00A26717">
      <w:pPr>
        <w:ind w:firstLine="709"/>
        <w:jc w:val="both"/>
        <w:rPr>
          <w:sz w:val="28"/>
          <w:szCs w:val="28"/>
        </w:rPr>
      </w:pPr>
      <w:r w:rsidRPr="00423FB2">
        <w:rPr>
          <w:sz w:val="28"/>
          <w:szCs w:val="28"/>
        </w:rPr>
        <w:t>- выполнены геологические изыскания озера Крымское;</w:t>
      </w:r>
    </w:p>
    <w:p w:rsidR="00423FB2" w:rsidRPr="00423FB2" w:rsidRDefault="00423FB2" w:rsidP="00A26717">
      <w:pPr>
        <w:ind w:firstLine="709"/>
        <w:jc w:val="both"/>
        <w:rPr>
          <w:sz w:val="28"/>
          <w:szCs w:val="28"/>
        </w:rPr>
      </w:pPr>
      <w:r w:rsidRPr="00423FB2">
        <w:rPr>
          <w:sz w:val="28"/>
          <w:szCs w:val="28"/>
        </w:rPr>
        <w:t>- проведен</w:t>
      </w:r>
      <w:r>
        <w:rPr>
          <w:sz w:val="28"/>
          <w:szCs w:val="28"/>
        </w:rPr>
        <w:t xml:space="preserve">ы </w:t>
      </w:r>
      <w:r w:rsidRPr="00423FB2">
        <w:rPr>
          <w:sz w:val="28"/>
          <w:szCs w:val="28"/>
        </w:rPr>
        <w:t xml:space="preserve"> уборки водоохранных зон го</w:t>
      </w:r>
      <w:r>
        <w:rPr>
          <w:sz w:val="28"/>
          <w:szCs w:val="28"/>
        </w:rPr>
        <w:t>родского округа</w:t>
      </w:r>
      <w:r w:rsidRPr="00423FB2">
        <w:rPr>
          <w:sz w:val="28"/>
          <w:szCs w:val="28"/>
        </w:rPr>
        <w:t>;</w:t>
      </w:r>
    </w:p>
    <w:p w:rsidR="00423FB2" w:rsidRPr="00423FB2" w:rsidRDefault="00423FB2" w:rsidP="00A26717">
      <w:pPr>
        <w:ind w:firstLine="709"/>
        <w:jc w:val="both"/>
        <w:rPr>
          <w:sz w:val="28"/>
          <w:szCs w:val="28"/>
        </w:rPr>
      </w:pPr>
      <w:r w:rsidRPr="00423FB2">
        <w:rPr>
          <w:sz w:val="28"/>
          <w:szCs w:val="28"/>
        </w:rPr>
        <w:t>- проведен</w:t>
      </w:r>
      <w:r>
        <w:rPr>
          <w:sz w:val="28"/>
          <w:szCs w:val="28"/>
        </w:rPr>
        <w:t xml:space="preserve">а </w:t>
      </w:r>
      <w:r w:rsidRPr="00423FB2">
        <w:rPr>
          <w:sz w:val="28"/>
          <w:szCs w:val="28"/>
        </w:rPr>
        <w:t>дезинсекции и дератизации в местах массового отдыха населения (на территории Парка Победы, Детского парка);</w:t>
      </w:r>
    </w:p>
    <w:p w:rsidR="00423FB2" w:rsidRDefault="00423FB2" w:rsidP="00A26717">
      <w:pPr>
        <w:ind w:firstLine="709"/>
        <w:jc w:val="both"/>
        <w:rPr>
          <w:sz w:val="28"/>
          <w:szCs w:val="28"/>
        </w:rPr>
      </w:pPr>
      <w:r w:rsidRPr="00423FB2">
        <w:rPr>
          <w:sz w:val="28"/>
          <w:szCs w:val="28"/>
        </w:rPr>
        <w:t>- проведены акции по озеленению территории городского округа: ко Дню Победы и Дню пионерии. Высажено в грунт 70 саженцев деревьев и кустарников, 13660 шт. цветов.</w:t>
      </w:r>
    </w:p>
    <w:p w:rsidR="002D2DA1" w:rsidRPr="00454A49" w:rsidRDefault="002D2DA1" w:rsidP="00A26717">
      <w:pPr>
        <w:ind w:firstLine="709"/>
        <w:jc w:val="both"/>
        <w:rPr>
          <w:sz w:val="28"/>
          <w:szCs w:val="28"/>
        </w:rPr>
      </w:pPr>
      <w:r w:rsidRPr="00454A49">
        <w:rPr>
          <w:sz w:val="28"/>
          <w:szCs w:val="28"/>
        </w:rPr>
        <w:t>Мероприятия по выявлению несанкционированного размещения отходов на территории городского округа ведутся постоянно.</w:t>
      </w:r>
    </w:p>
    <w:p w:rsidR="002D2DA1" w:rsidRPr="00454A49" w:rsidRDefault="002A5B21" w:rsidP="00A26717">
      <w:pPr>
        <w:ind w:firstLine="709"/>
        <w:jc w:val="both"/>
        <w:rPr>
          <w:sz w:val="28"/>
          <w:szCs w:val="28"/>
        </w:rPr>
      </w:pPr>
      <w:r w:rsidRPr="002A5B21">
        <w:rPr>
          <w:sz w:val="28"/>
          <w:szCs w:val="28"/>
        </w:rPr>
        <w:t xml:space="preserve">За 9 месяцев </w:t>
      </w:r>
      <w:r w:rsidR="00423FB2" w:rsidRPr="006836E7">
        <w:rPr>
          <w:sz w:val="28"/>
          <w:szCs w:val="28"/>
        </w:rPr>
        <w:t>выявлено 3 свалки, из которых 1 ликвидирована и 2 в процессе ликвидации</w:t>
      </w:r>
      <w:r w:rsidRPr="002A5B21">
        <w:rPr>
          <w:sz w:val="28"/>
          <w:szCs w:val="28"/>
        </w:rPr>
        <w:t xml:space="preserve">. </w:t>
      </w:r>
      <w:r w:rsidR="00B13B24" w:rsidRPr="00B13B24">
        <w:rPr>
          <w:sz w:val="28"/>
          <w:szCs w:val="28"/>
        </w:rPr>
        <w:t xml:space="preserve">В настоящее время в реестре регионального оператора числится 1 свалка, расположенная </w:t>
      </w:r>
      <w:r w:rsidR="00423FB2">
        <w:rPr>
          <w:sz w:val="28"/>
          <w:szCs w:val="28"/>
        </w:rPr>
        <w:t>в районе п.г.т.Алексеевка</w:t>
      </w:r>
      <w:r w:rsidR="00B13B24" w:rsidRPr="00B13B24">
        <w:rPr>
          <w:sz w:val="28"/>
          <w:szCs w:val="28"/>
        </w:rPr>
        <w:t>.</w:t>
      </w:r>
    </w:p>
    <w:p w:rsidR="00C95475" w:rsidRPr="005E4396" w:rsidRDefault="00C95475" w:rsidP="00A26717">
      <w:pPr>
        <w:ind w:firstLine="709"/>
        <w:jc w:val="both"/>
        <w:rPr>
          <w:sz w:val="28"/>
          <w:szCs w:val="28"/>
        </w:rPr>
      </w:pPr>
      <w:r w:rsidRPr="005E4396">
        <w:rPr>
          <w:sz w:val="28"/>
          <w:szCs w:val="28"/>
        </w:rPr>
        <w:t xml:space="preserve">В соответствии с региональной составляющей федерального проекта </w:t>
      </w:r>
      <w:r w:rsidRPr="005E4396">
        <w:rPr>
          <w:b/>
          <w:i/>
          <w:sz w:val="28"/>
          <w:szCs w:val="28"/>
        </w:rPr>
        <w:t xml:space="preserve">«Оздоровление Волги» </w:t>
      </w:r>
      <w:r w:rsidR="00E022F0" w:rsidRPr="005E4396">
        <w:rPr>
          <w:b/>
          <w:i/>
          <w:sz w:val="28"/>
          <w:szCs w:val="28"/>
        </w:rPr>
        <w:t>национального прое</w:t>
      </w:r>
      <w:r w:rsidR="00B17E8C" w:rsidRPr="005E4396">
        <w:rPr>
          <w:b/>
          <w:i/>
          <w:sz w:val="28"/>
          <w:szCs w:val="28"/>
        </w:rPr>
        <w:t>кта «Экология»</w:t>
      </w:r>
      <w:r w:rsidR="00B17E8C" w:rsidRPr="005E4396">
        <w:rPr>
          <w:sz w:val="28"/>
          <w:szCs w:val="28"/>
        </w:rPr>
        <w:t xml:space="preserve"> </w:t>
      </w:r>
      <w:r w:rsidRPr="005E439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Default="002A5B21" w:rsidP="00A26717">
      <w:pPr>
        <w:ind w:firstLine="709"/>
        <w:jc w:val="both"/>
        <w:rPr>
          <w:sz w:val="28"/>
          <w:szCs w:val="28"/>
        </w:rPr>
      </w:pPr>
      <w:r w:rsidRPr="002A5B21">
        <w:rPr>
          <w:sz w:val="28"/>
          <w:szCs w:val="28"/>
        </w:rPr>
        <w:t xml:space="preserve">В настоящее время администрацией городского округа </w:t>
      </w:r>
      <w:r w:rsidR="003F262E" w:rsidRPr="005E4396">
        <w:rPr>
          <w:sz w:val="28"/>
          <w:szCs w:val="28"/>
        </w:rPr>
        <w:t xml:space="preserve">заключены два муниципальных контракта </w:t>
      </w:r>
      <w:r w:rsidR="0004258C" w:rsidRPr="005E4396">
        <w:rPr>
          <w:sz w:val="28"/>
          <w:szCs w:val="28"/>
        </w:rPr>
        <w:t>по реконструкции</w:t>
      </w:r>
      <w:r w:rsidR="003F262E" w:rsidRPr="005E4396">
        <w:rPr>
          <w:sz w:val="28"/>
          <w:szCs w:val="28"/>
        </w:rPr>
        <w:t xml:space="preserve"> канализационных очистных сооружений в г. Кинель и п.г.т. Усть-Кинельский.</w:t>
      </w:r>
      <w:r w:rsidR="00B13B24">
        <w:rPr>
          <w:sz w:val="28"/>
          <w:szCs w:val="28"/>
        </w:rPr>
        <w:t xml:space="preserve"> </w:t>
      </w:r>
      <w:r w:rsidR="00B13B24" w:rsidRPr="00B13B24">
        <w:rPr>
          <w:sz w:val="28"/>
          <w:szCs w:val="28"/>
        </w:rPr>
        <w:t>Работы на объектах ведутся согласно графиков производства работ.</w:t>
      </w:r>
    </w:p>
    <w:p w:rsidR="00423FB2" w:rsidRPr="00423FB2" w:rsidRDefault="00423FB2" w:rsidP="00A26717">
      <w:pPr>
        <w:ind w:firstLine="709"/>
        <w:jc w:val="both"/>
        <w:rPr>
          <w:sz w:val="28"/>
          <w:szCs w:val="28"/>
        </w:rPr>
      </w:pPr>
      <w:r w:rsidRPr="00423FB2">
        <w:rPr>
          <w:sz w:val="28"/>
          <w:szCs w:val="28"/>
        </w:rPr>
        <w:t>По итогам 9 месяцев 2022 года подрядной организацией АО ПО «Уралэнергомонтаж» произведена 100% закупка оборудования для производства работ по реконструкции объектов.</w:t>
      </w:r>
    </w:p>
    <w:p w:rsidR="00423FB2" w:rsidRPr="00423FB2" w:rsidRDefault="00423FB2" w:rsidP="00A26717">
      <w:pPr>
        <w:ind w:firstLine="709"/>
        <w:jc w:val="both"/>
        <w:rPr>
          <w:sz w:val="28"/>
          <w:szCs w:val="28"/>
        </w:rPr>
      </w:pPr>
      <w:r w:rsidRPr="00423FB2">
        <w:rPr>
          <w:sz w:val="28"/>
          <w:szCs w:val="28"/>
        </w:rPr>
        <w:t>Работы на объектах ведутся с отставанием от графика на срок порядка 70 дней. Проведение работ затрудняется тем, что строительство и реконструкция проходят на действующих объектах.</w:t>
      </w:r>
    </w:p>
    <w:p w:rsidR="00423FB2" w:rsidRPr="00423FB2" w:rsidRDefault="00423FB2" w:rsidP="00A26717">
      <w:pPr>
        <w:ind w:firstLine="709"/>
        <w:jc w:val="both"/>
        <w:rPr>
          <w:sz w:val="28"/>
          <w:szCs w:val="28"/>
        </w:rPr>
      </w:pPr>
      <w:r w:rsidRPr="00423FB2">
        <w:rPr>
          <w:sz w:val="28"/>
          <w:szCs w:val="28"/>
        </w:rPr>
        <w:t>Техническая готовность КОС г. Кинель – 58%, КОС п.г.т. Усть-Кинельский – 48%.</w:t>
      </w:r>
    </w:p>
    <w:p w:rsidR="00423FB2" w:rsidRDefault="00423FB2" w:rsidP="00A26717">
      <w:pPr>
        <w:ind w:firstLine="709"/>
        <w:jc w:val="both"/>
        <w:rPr>
          <w:sz w:val="28"/>
          <w:szCs w:val="28"/>
        </w:rPr>
      </w:pPr>
      <w:r w:rsidRPr="00423FB2">
        <w:rPr>
          <w:sz w:val="28"/>
          <w:szCs w:val="28"/>
        </w:rPr>
        <w:t>Ориентировочн</w:t>
      </w:r>
      <w:r>
        <w:rPr>
          <w:sz w:val="28"/>
          <w:szCs w:val="28"/>
        </w:rPr>
        <w:t xml:space="preserve">ый </w:t>
      </w:r>
      <w:r w:rsidRPr="00423FB2">
        <w:rPr>
          <w:sz w:val="28"/>
          <w:szCs w:val="28"/>
        </w:rPr>
        <w:t>срок сдачи объектов назначен на июнь 2023 года.</w:t>
      </w:r>
    </w:p>
    <w:p w:rsidR="00423FB2" w:rsidRPr="005E4396" w:rsidRDefault="00423FB2" w:rsidP="00A26717">
      <w:pPr>
        <w:ind w:firstLine="709"/>
        <w:jc w:val="both"/>
        <w:rPr>
          <w:sz w:val="28"/>
          <w:szCs w:val="28"/>
        </w:rPr>
      </w:pPr>
    </w:p>
    <w:p w:rsidR="007A37AF" w:rsidRPr="00454A49" w:rsidRDefault="00014987" w:rsidP="00A26717">
      <w:pPr>
        <w:ind w:firstLine="709"/>
        <w:jc w:val="both"/>
        <w:rPr>
          <w:sz w:val="28"/>
          <w:szCs w:val="28"/>
        </w:rPr>
      </w:pPr>
      <w:r w:rsidRPr="00454A49">
        <w:rPr>
          <w:sz w:val="28"/>
          <w:szCs w:val="28"/>
        </w:rPr>
        <w:t xml:space="preserve">Функция </w:t>
      </w:r>
      <w:r w:rsidRPr="00D035CB">
        <w:rPr>
          <w:b/>
          <w:i/>
          <w:sz w:val="28"/>
          <w:szCs w:val="28"/>
        </w:rPr>
        <w:t>предоставления государственных и муниципальных услуг</w:t>
      </w:r>
      <w:r w:rsidRPr="00454A49">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D7176E" w:rsidRDefault="00D035CB" w:rsidP="00A26717">
      <w:pPr>
        <w:ind w:firstLine="567"/>
        <w:jc w:val="both"/>
        <w:rPr>
          <w:sz w:val="28"/>
          <w:szCs w:val="28"/>
        </w:rPr>
      </w:pPr>
      <w:r w:rsidRPr="00D7176E">
        <w:rPr>
          <w:sz w:val="28"/>
          <w:szCs w:val="28"/>
        </w:rPr>
        <w:t xml:space="preserve">Весь спектр государственных и муниципальных услуг населению по принципу «одного окна» в г.о.Кинель предоставляется МБУ «МФЦ». </w:t>
      </w:r>
    </w:p>
    <w:p w:rsidR="00D035CB" w:rsidRPr="00D7176E" w:rsidRDefault="00D035CB" w:rsidP="00A26717">
      <w:pPr>
        <w:ind w:firstLine="567"/>
        <w:jc w:val="both"/>
        <w:rPr>
          <w:sz w:val="28"/>
          <w:szCs w:val="28"/>
        </w:rPr>
      </w:pPr>
      <w:r w:rsidRPr="00D7176E">
        <w:rPr>
          <w:sz w:val="28"/>
          <w:szCs w:val="28"/>
        </w:rPr>
        <w:t xml:space="preserve">Структура МБУ «МФЦ» состоит из центрального отделения, который находится по адресу: г. Кинель, ул. Маяковского д.80А, а также двух </w:t>
      </w:r>
      <w:r w:rsidRPr="00D7176E">
        <w:rPr>
          <w:sz w:val="28"/>
          <w:szCs w:val="28"/>
        </w:rPr>
        <w:lastRenderedPageBreak/>
        <w:t>территориально обособленных структурных подразделений (офисов) находящихся по адресу: г. Кинель, п.г.т. Усть-Кинельский, ул. Студенческая, д.5 и г. Кинель, п.г.т. Алексеевка, ул. Гагарина, д.5.</w:t>
      </w:r>
    </w:p>
    <w:p w:rsidR="00E46D4E" w:rsidRPr="00454A49" w:rsidRDefault="00D035CB" w:rsidP="00A26717">
      <w:pPr>
        <w:pStyle w:val="a7"/>
        <w:spacing w:line="240" w:lineRule="auto"/>
        <w:ind w:firstLine="709"/>
        <w:jc w:val="both"/>
        <w:rPr>
          <w:szCs w:val="28"/>
        </w:rPr>
      </w:pPr>
      <w:r>
        <w:rPr>
          <w:szCs w:val="28"/>
        </w:rPr>
        <w:t>Н</w:t>
      </w:r>
      <w:r w:rsidR="00506724" w:rsidRPr="00454A49">
        <w:rPr>
          <w:szCs w:val="28"/>
        </w:rPr>
        <w:t xml:space="preserve">а базе МФЦ оказываются </w:t>
      </w:r>
      <w:r w:rsidR="002A5B21">
        <w:rPr>
          <w:szCs w:val="28"/>
        </w:rPr>
        <w:t xml:space="preserve">около 200 </w:t>
      </w:r>
      <w:r w:rsidR="00506724" w:rsidRPr="00454A49">
        <w:rPr>
          <w:szCs w:val="28"/>
        </w:rPr>
        <w:t>услуг 2</w:t>
      </w:r>
      <w:r w:rsidR="00AF03CA" w:rsidRPr="00454A49">
        <w:rPr>
          <w:szCs w:val="28"/>
        </w:rPr>
        <w:t>2</w:t>
      </w:r>
      <w:r w:rsidR="00506724" w:rsidRPr="00454A49">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454A49">
        <w:rPr>
          <w:szCs w:val="28"/>
        </w:rPr>
        <w:t>.</w:t>
      </w:r>
    </w:p>
    <w:p w:rsidR="002A5B21" w:rsidRDefault="002A5B21" w:rsidP="00A26717">
      <w:pPr>
        <w:ind w:firstLine="709"/>
        <w:jc w:val="both"/>
        <w:rPr>
          <w:sz w:val="28"/>
          <w:szCs w:val="28"/>
        </w:rPr>
      </w:pPr>
      <w:r w:rsidRPr="002A5B21">
        <w:rPr>
          <w:sz w:val="28"/>
          <w:szCs w:val="28"/>
        </w:rPr>
        <w:t xml:space="preserve">За 9 месяцев специалистами МФЦ предоставлено </w:t>
      </w:r>
      <w:r w:rsidR="0037020E">
        <w:rPr>
          <w:sz w:val="28"/>
          <w:szCs w:val="28"/>
        </w:rPr>
        <w:t>37 269 услуги (на 2,3% больше, чем в прошлом году)</w:t>
      </w:r>
      <w:r w:rsidRPr="002A5B21">
        <w:rPr>
          <w:sz w:val="28"/>
          <w:szCs w:val="28"/>
        </w:rPr>
        <w:t>.</w:t>
      </w:r>
    </w:p>
    <w:p w:rsidR="00B13B24" w:rsidRDefault="00B13B24" w:rsidP="00A26717">
      <w:pPr>
        <w:ind w:firstLine="709"/>
        <w:jc w:val="both"/>
        <w:rPr>
          <w:sz w:val="28"/>
          <w:szCs w:val="28"/>
        </w:rPr>
      </w:pPr>
    </w:p>
    <w:p w:rsidR="00DD1784" w:rsidRDefault="00DD1784" w:rsidP="00A26717">
      <w:pPr>
        <w:ind w:firstLine="709"/>
        <w:jc w:val="both"/>
        <w:rPr>
          <w:sz w:val="28"/>
          <w:szCs w:val="28"/>
        </w:rPr>
      </w:pPr>
      <w:r w:rsidRPr="00DD1784">
        <w:rPr>
          <w:sz w:val="28"/>
          <w:szCs w:val="28"/>
        </w:rPr>
        <w:t xml:space="preserve">Таким образом, социально-экономическая ситуация в городском округе </w:t>
      </w:r>
      <w:r w:rsidR="00A61B1F">
        <w:rPr>
          <w:sz w:val="28"/>
          <w:szCs w:val="28"/>
        </w:rPr>
        <w:t xml:space="preserve">Кинель по итогам 9 месяцев 2022 </w:t>
      </w:r>
      <w:r w:rsidRPr="00DD1784">
        <w:rPr>
          <w:sz w:val="28"/>
          <w:szCs w:val="28"/>
        </w:rPr>
        <w:t xml:space="preserve">года характеризуется сохранением стабильности большинства организаций, </w:t>
      </w:r>
      <w:r w:rsidRPr="00A9176B">
        <w:rPr>
          <w:sz w:val="28"/>
          <w:szCs w:val="28"/>
        </w:rPr>
        <w:t>положительн</w:t>
      </w:r>
      <w:r>
        <w:rPr>
          <w:sz w:val="28"/>
          <w:szCs w:val="28"/>
        </w:rPr>
        <w:t xml:space="preserve">ой </w:t>
      </w:r>
      <w:r w:rsidRPr="00A9176B">
        <w:rPr>
          <w:sz w:val="28"/>
          <w:szCs w:val="28"/>
        </w:rPr>
        <w:t>динамик</w:t>
      </w:r>
      <w:r>
        <w:rPr>
          <w:sz w:val="28"/>
          <w:szCs w:val="28"/>
        </w:rPr>
        <w:t xml:space="preserve">ой </w:t>
      </w:r>
      <w:r w:rsidRPr="00A9176B">
        <w:rPr>
          <w:sz w:val="28"/>
          <w:szCs w:val="28"/>
        </w:rPr>
        <w:t>таких макроэкономических показателей как: отгрузка товаров собственного производства в стоимостном выражении, рост среднемесячной заработной платы</w:t>
      </w:r>
      <w:r>
        <w:rPr>
          <w:sz w:val="28"/>
          <w:szCs w:val="28"/>
        </w:rPr>
        <w:t>,</w:t>
      </w:r>
      <w:r w:rsidRPr="00DD1784">
        <w:rPr>
          <w:sz w:val="28"/>
          <w:szCs w:val="28"/>
        </w:rPr>
        <w:t xml:space="preserve"> низким уровнем безработицы</w:t>
      </w:r>
      <w:r w:rsidRPr="00A9176B">
        <w:rPr>
          <w:sz w:val="28"/>
          <w:szCs w:val="28"/>
        </w:rPr>
        <w:t>.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454A49" w:rsidRDefault="00A9176B" w:rsidP="00A26717">
      <w:pPr>
        <w:ind w:firstLine="709"/>
        <w:jc w:val="both"/>
        <w:rPr>
          <w:sz w:val="28"/>
          <w:szCs w:val="28"/>
        </w:rPr>
      </w:pPr>
      <w:r w:rsidRPr="00A9176B">
        <w:rPr>
          <w:sz w:val="28"/>
          <w:szCs w:val="28"/>
        </w:rPr>
        <w:t>Первостепенной задачей администрации городского округа было и остается, чтобы городской округ Кинель активно ра</w:t>
      </w:r>
      <w:r w:rsidR="00DD1784">
        <w:rPr>
          <w:sz w:val="28"/>
          <w:szCs w:val="28"/>
        </w:rPr>
        <w:t>звивался</w:t>
      </w:r>
      <w:r w:rsidRPr="00A9176B">
        <w:rPr>
          <w:sz w:val="28"/>
          <w:szCs w:val="28"/>
        </w:rPr>
        <w:t xml:space="preserve">, </w:t>
      </w:r>
      <w:r w:rsidR="00DD1784">
        <w:rPr>
          <w:sz w:val="28"/>
          <w:szCs w:val="28"/>
        </w:rPr>
        <w:t xml:space="preserve">становился </w:t>
      </w:r>
      <w:r w:rsidRPr="00A9176B">
        <w:rPr>
          <w:sz w:val="28"/>
          <w:szCs w:val="28"/>
        </w:rPr>
        <w:t>комфортным и удобным для жизни</w:t>
      </w:r>
      <w:r w:rsidR="00DD1784">
        <w:rPr>
          <w:sz w:val="28"/>
          <w:szCs w:val="28"/>
        </w:rPr>
        <w:t xml:space="preserve"> граждан</w:t>
      </w:r>
      <w:r w:rsidRPr="00A9176B">
        <w:rPr>
          <w:sz w:val="28"/>
          <w:szCs w:val="28"/>
        </w:rPr>
        <w:t>.</w:t>
      </w:r>
    </w:p>
    <w:sectPr w:rsidR="007E5AF8" w:rsidRPr="00454A49" w:rsidSect="00F556B5">
      <w:headerReference w:type="even" r:id="rId9"/>
      <w:headerReference w:type="default" r:id="rId10"/>
      <w:pgSz w:w="11906" w:h="16838" w:code="9"/>
      <w:pgMar w:top="1134" w:right="851" w:bottom="1134" w:left="1418" w:header="567" w:footer="567" w:gutter="0"/>
      <w:cols w:space="720"/>
      <w:titlePg/>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BB3" w:rsidRDefault="00BF3BB3">
      <w:r>
        <w:separator/>
      </w:r>
    </w:p>
  </w:endnote>
  <w:endnote w:type="continuationSeparator" w:id="0">
    <w:p w:rsidR="00BF3BB3" w:rsidRDefault="00BF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BB3" w:rsidRDefault="00BF3BB3">
      <w:r>
        <w:separator/>
      </w:r>
    </w:p>
  </w:footnote>
  <w:footnote w:type="continuationSeparator" w:id="0">
    <w:p w:rsidR="00BF3BB3" w:rsidRDefault="00BF3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E00" w:rsidRDefault="00B13E00" w:rsidP="0003494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36</w:t>
    </w:r>
    <w:r>
      <w:rPr>
        <w:rStyle w:val="a6"/>
      </w:rPr>
      <w:fldChar w:fldCharType="end"/>
    </w:r>
  </w:p>
  <w:p w:rsidR="00B13E00" w:rsidRDefault="00B13E0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E00" w:rsidRPr="001F4DBF" w:rsidRDefault="00B13E00" w:rsidP="00034941">
    <w:pPr>
      <w:pStyle w:val="a4"/>
      <w:jc w:val="center"/>
      <w:rPr>
        <w:sz w:val="28"/>
        <w:szCs w:val="28"/>
      </w:rPr>
    </w:pPr>
    <w:r w:rsidRPr="001F4DBF">
      <w:rPr>
        <w:rStyle w:val="a6"/>
        <w:sz w:val="28"/>
        <w:szCs w:val="28"/>
      </w:rPr>
      <w:fldChar w:fldCharType="begin"/>
    </w:r>
    <w:r w:rsidRPr="001F4DBF">
      <w:rPr>
        <w:rStyle w:val="a6"/>
        <w:sz w:val="28"/>
        <w:szCs w:val="28"/>
      </w:rPr>
      <w:instrText xml:space="preserve"> PAGE </w:instrText>
    </w:r>
    <w:r w:rsidRPr="001F4DBF">
      <w:rPr>
        <w:rStyle w:val="a6"/>
        <w:sz w:val="28"/>
        <w:szCs w:val="28"/>
      </w:rPr>
      <w:fldChar w:fldCharType="separate"/>
    </w:r>
    <w:r w:rsidR="000D0BBB">
      <w:rPr>
        <w:rStyle w:val="a6"/>
        <w:noProof/>
        <w:sz w:val="28"/>
        <w:szCs w:val="28"/>
      </w:rPr>
      <w:t>20</w:t>
    </w:r>
    <w:r w:rsidRPr="001F4DBF">
      <w:rPr>
        <w:rStyle w:val="a6"/>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C57"/>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205"/>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ACC"/>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B89"/>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1F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649"/>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BBB"/>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901"/>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5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E30"/>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E0"/>
    <w:rsid w:val="00185DCE"/>
    <w:rsid w:val="001860F3"/>
    <w:rsid w:val="00186227"/>
    <w:rsid w:val="001862FA"/>
    <w:rsid w:val="00186C83"/>
    <w:rsid w:val="001870F6"/>
    <w:rsid w:val="00187440"/>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7A"/>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649"/>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308D"/>
    <w:rsid w:val="001F35F4"/>
    <w:rsid w:val="001F3787"/>
    <w:rsid w:val="001F4769"/>
    <w:rsid w:val="001F4781"/>
    <w:rsid w:val="001F4E6C"/>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671"/>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0EBE"/>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3CD5"/>
    <w:rsid w:val="00284D67"/>
    <w:rsid w:val="00284FB0"/>
    <w:rsid w:val="002854FF"/>
    <w:rsid w:val="0028559C"/>
    <w:rsid w:val="00285757"/>
    <w:rsid w:val="00285BAA"/>
    <w:rsid w:val="00285E79"/>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8FE"/>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3520"/>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20E"/>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12E"/>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B7"/>
    <w:rsid w:val="003A587B"/>
    <w:rsid w:val="003A599A"/>
    <w:rsid w:val="003A59BD"/>
    <w:rsid w:val="003A5B16"/>
    <w:rsid w:val="003A5DA1"/>
    <w:rsid w:val="003A5E3E"/>
    <w:rsid w:val="003A61AD"/>
    <w:rsid w:val="003A6796"/>
    <w:rsid w:val="003A781A"/>
    <w:rsid w:val="003A7DC4"/>
    <w:rsid w:val="003B00AA"/>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D6"/>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D7FC3"/>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230"/>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3FB2"/>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47"/>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F1"/>
    <w:rsid w:val="004B04A1"/>
    <w:rsid w:val="004B04D2"/>
    <w:rsid w:val="004B0778"/>
    <w:rsid w:val="004B08A7"/>
    <w:rsid w:val="004B0B7C"/>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956"/>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54F"/>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A3"/>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0FF"/>
    <w:rsid w:val="006351A3"/>
    <w:rsid w:val="00635683"/>
    <w:rsid w:val="006359B8"/>
    <w:rsid w:val="006368D4"/>
    <w:rsid w:val="00636A1E"/>
    <w:rsid w:val="00636A9B"/>
    <w:rsid w:val="00636BD2"/>
    <w:rsid w:val="00636E9E"/>
    <w:rsid w:val="0063748B"/>
    <w:rsid w:val="006379F9"/>
    <w:rsid w:val="00637B4A"/>
    <w:rsid w:val="00637E1D"/>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223"/>
    <w:rsid w:val="006704F6"/>
    <w:rsid w:val="00670ED6"/>
    <w:rsid w:val="00670F7D"/>
    <w:rsid w:val="0067108A"/>
    <w:rsid w:val="00671260"/>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A8E"/>
    <w:rsid w:val="00770CC9"/>
    <w:rsid w:val="00770E2E"/>
    <w:rsid w:val="00771263"/>
    <w:rsid w:val="00771419"/>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5FA7"/>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42F"/>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3EF"/>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03D"/>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8AF"/>
    <w:rsid w:val="00883A2B"/>
    <w:rsid w:val="00883A82"/>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0F27"/>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42"/>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3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991"/>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80199"/>
    <w:rsid w:val="00980426"/>
    <w:rsid w:val="00980476"/>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6C36"/>
    <w:rsid w:val="009A757D"/>
    <w:rsid w:val="009A7601"/>
    <w:rsid w:val="009A791E"/>
    <w:rsid w:val="009A7A89"/>
    <w:rsid w:val="009A7B87"/>
    <w:rsid w:val="009B01EF"/>
    <w:rsid w:val="009B0AA9"/>
    <w:rsid w:val="009B0D50"/>
    <w:rsid w:val="009B1028"/>
    <w:rsid w:val="009B10F8"/>
    <w:rsid w:val="009B1155"/>
    <w:rsid w:val="009B1893"/>
    <w:rsid w:val="009B21C9"/>
    <w:rsid w:val="009B2811"/>
    <w:rsid w:val="009B2A38"/>
    <w:rsid w:val="009B2BC3"/>
    <w:rsid w:val="009B2F0D"/>
    <w:rsid w:val="009B3009"/>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3DF"/>
    <w:rsid w:val="009C252F"/>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B5C"/>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08"/>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55F"/>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425"/>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6DAC"/>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717"/>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BC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1B1F"/>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467"/>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4CE"/>
    <w:rsid w:val="00A877C6"/>
    <w:rsid w:val="00A8780F"/>
    <w:rsid w:val="00A879E7"/>
    <w:rsid w:val="00A87B28"/>
    <w:rsid w:val="00A87C46"/>
    <w:rsid w:val="00A87E5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3CB"/>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8CE"/>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D86"/>
    <w:rsid w:val="00B04EFC"/>
    <w:rsid w:val="00B04F72"/>
    <w:rsid w:val="00B05816"/>
    <w:rsid w:val="00B059F0"/>
    <w:rsid w:val="00B05BFA"/>
    <w:rsid w:val="00B05D24"/>
    <w:rsid w:val="00B05F26"/>
    <w:rsid w:val="00B0647E"/>
    <w:rsid w:val="00B06578"/>
    <w:rsid w:val="00B065D3"/>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B24"/>
    <w:rsid w:val="00B13E00"/>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D2"/>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5A"/>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3BB3"/>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363"/>
    <w:rsid w:val="00C34DA2"/>
    <w:rsid w:val="00C34EB2"/>
    <w:rsid w:val="00C34F76"/>
    <w:rsid w:val="00C353E8"/>
    <w:rsid w:val="00C3576C"/>
    <w:rsid w:val="00C35908"/>
    <w:rsid w:val="00C35E5F"/>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0E6"/>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5CC"/>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C97"/>
    <w:rsid w:val="00CC1D09"/>
    <w:rsid w:val="00CC1E8B"/>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4F"/>
    <w:rsid w:val="00D62FE1"/>
    <w:rsid w:val="00D63143"/>
    <w:rsid w:val="00D6321F"/>
    <w:rsid w:val="00D632A2"/>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AEE"/>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58B"/>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69E"/>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784"/>
    <w:rsid w:val="00DD1AD3"/>
    <w:rsid w:val="00DD1C62"/>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15"/>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77"/>
    <w:rsid w:val="00DF26A8"/>
    <w:rsid w:val="00DF2BA9"/>
    <w:rsid w:val="00DF2BEB"/>
    <w:rsid w:val="00DF2BF5"/>
    <w:rsid w:val="00DF2F4A"/>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352"/>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E85"/>
    <w:rsid w:val="00EA50F8"/>
    <w:rsid w:val="00EA51C8"/>
    <w:rsid w:val="00EA5A0A"/>
    <w:rsid w:val="00EA5B98"/>
    <w:rsid w:val="00EA5C2B"/>
    <w:rsid w:val="00EA5DC8"/>
    <w:rsid w:val="00EA5E12"/>
    <w:rsid w:val="00EA6083"/>
    <w:rsid w:val="00EA65FE"/>
    <w:rsid w:val="00EA66D3"/>
    <w:rsid w:val="00EA68C9"/>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B3"/>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318"/>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27"/>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45"/>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08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99"/>
    <w:rsid w:val="00F5508B"/>
    <w:rsid w:val="00F55488"/>
    <w:rsid w:val="00F556B5"/>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B7D18"/>
    <w:rsid w:val="00FC03FA"/>
    <w:rsid w:val="00FC0666"/>
    <w:rsid w:val="00FC09AA"/>
    <w:rsid w:val="00FC0D53"/>
    <w:rsid w:val="00FC0DFB"/>
    <w:rsid w:val="00FC0E9D"/>
    <w:rsid w:val="00FC0FA7"/>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1FAFEF-4505-488B-BC2C-BF9923158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1456472">
      <w:bodyDiv w:val="1"/>
      <w:marLeft w:val="0"/>
      <w:marRight w:val="0"/>
      <w:marTop w:val="0"/>
      <w:marBottom w:val="0"/>
      <w:divBdr>
        <w:top w:val="none" w:sz="0" w:space="0" w:color="auto"/>
        <w:left w:val="none" w:sz="0" w:space="0" w:color="auto"/>
        <w:bottom w:val="none" w:sz="0" w:space="0" w:color="auto"/>
        <w:right w:val="none" w:sz="0" w:space="0" w:color="auto"/>
      </w:divBdr>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21712229">
      <w:bodyDiv w:val="1"/>
      <w:marLeft w:val="0"/>
      <w:marRight w:val="0"/>
      <w:marTop w:val="0"/>
      <w:marBottom w:val="0"/>
      <w:divBdr>
        <w:top w:val="none" w:sz="0" w:space="0" w:color="auto"/>
        <w:left w:val="none" w:sz="0" w:space="0" w:color="auto"/>
        <w:bottom w:val="none" w:sz="0" w:space="0" w:color="auto"/>
        <w:right w:val="none" w:sz="0" w:space="0" w:color="auto"/>
      </w:divBdr>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625237394">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492175">
      <w:bodyDiv w:val="1"/>
      <w:marLeft w:val="0"/>
      <w:marRight w:val="0"/>
      <w:marTop w:val="0"/>
      <w:marBottom w:val="0"/>
      <w:divBdr>
        <w:top w:val="none" w:sz="0" w:space="0" w:color="auto"/>
        <w:left w:val="none" w:sz="0" w:space="0" w:color="auto"/>
        <w:bottom w:val="none" w:sz="0" w:space="0" w:color="auto"/>
        <w:right w:val="none" w:sz="0" w:space="0" w:color="auto"/>
      </w:divBdr>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 w:id="2102288400">
      <w:bodyDiv w:val="1"/>
      <w:marLeft w:val="0"/>
      <w:marRight w:val="0"/>
      <w:marTop w:val="0"/>
      <w:marBottom w:val="0"/>
      <w:divBdr>
        <w:top w:val="none" w:sz="0" w:space="0" w:color="auto"/>
        <w:left w:val="none" w:sz="0" w:space="0" w:color="auto"/>
        <w:bottom w:val="none" w:sz="0" w:space="0" w:color="auto"/>
        <w:right w:val="none" w:sz="0" w:space="0" w:color="auto"/>
      </w:divBdr>
      <w:divsChild>
        <w:div w:id="1716734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B0B9F-F718-4AB2-8F4C-53E8764E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23109</TotalTime>
  <Pages>1</Pages>
  <Words>7530</Words>
  <Characters>42922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50352</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Алексей</cp:lastModifiedBy>
  <cp:revision>1734</cp:revision>
  <cp:lastPrinted>2022-11-10T10:24:00Z</cp:lastPrinted>
  <dcterms:created xsi:type="dcterms:W3CDTF">2017-04-17T12:41:00Z</dcterms:created>
  <dcterms:modified xsi:type="dcterms:W3CDTF">2022-11-10T10:39:00Z</dcterms:modified>
</cp:coreProperties>
</file>